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B64C" w14:textId="255C24C8" w:rsidR="00F35FD6" w:rsidRPr="00AF2ACD" w:rsidRDefault="00F35FD6" w:rsidP="00F72A0D">
      <w:pPr>
        <w:spacing w:after="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ДОГОВОР ПОДРЯДА</w:t>
      </w:r>
    </w:p>
    <w:p w14:paraId="010CCEB0" w14:textId="4FAA2B7A" w:rsidR="00F35FD6" w:rsidRPr="00AF2ACD" w:rsidRDefault="00475BE4" w:rsidP="00F72A0D">
      <w:pPr>
        <w:spacing w:after="24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 Москва</w:t>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sidR="00F35FD6" w:rsidRPr="00AF2ACD">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  </w:t>
      </w:r>
      <w:r w:rsidR="00B46F0D">
        <w:rPr>
          <w:rFonts w:ascii="Times New Roman" w:hAnsi="Times New Roman" w:cs="Times New Roman"/>
          <w:color w:val="000000" w:themeColor="text1"/>
          <w:sz w:val="20"/>
          <w:szCs w:val="20"/>
        </w:rPr>
        <w:t xml:space="preserve"> «</w:t>
      </w:r>
      <w:proofErr w:type="gramEnd"/>
      <w:r w:rsidR="00EB1EDA">
        <w:rPr>
          <w:rFonts w:ascii="Times New Roman" w:hAnsi="Times New Roman" w:cs="Times New Roman"/>
          <w:color w:val="000000" w:themeColor="text1"/>
          <w:sz w:val="20"/>
          <w:szCs w:val="20"/>
        </w:rPr>
        <w:t>__</w:t>
      </w:r>
      <w:r w:rsidR="00F35FD6" w:rsidRPr="00AF2ACD">
        <w:rPr>
          <w:rFonts w:ascii="Times New Roman" w:hAnsi="Times New Roman" w:cs="Times New Roman"/>
          <w:color w:val="000000" w:themeColor="text1"/>
          <w:sz w:val="20"/>
          <w:szCs w:val="20"/>
        </w:rPr>
        <w:t>»</w:t>
      </w:r>
      <w:r w:rsidR="00EB1EDA">
        <w:rPr>
          <w:rFonts w:ascii="Times New Roman" w:hAnsi="Times New Roman" w:cs="Times New Roman"/>
          <w:color w:val="000000" w:themeColor="text1"/>
          <w:sz w:val="20"/>
          <w:szCs w:val="20"/>
        </w:rPr>
        <w:t>_______</w:t>
      </w:r>
      <w:r w:rsidR="00F35FD6" w:rsidRPr="00AF2ACD">
        <w:rPr>
          <w:rFonts w:ascii="Times New Roman" w:hAnsi="Times New Roman" w:cs="Times New Roman"/>
          <w:color w:val="000000" w:themeColor="text1"/>
          <w:sz w:val="20"/>
          <w:szCs w:val="20"/>
        </w:rPr>
        <w:t>202</w:t>
      </w:r>
      <w:r w:rsidR="00EB1EDA" w:rsidRPr="00EB1EDA">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г.</w:t>
      </w:r>
    </w:p>
    <w:p w14:paraId="3F0AB042" w14:textId="1FD5254E" w:rsidR="00F35FD6" w:rsidRPr="00AF2ACD" w:rsidRDefault="00B46F0D" w:rsidP="00F72A0D">
      <w:pPr>
        <w:spacing w:after="240" w:line="276" w:lineRule="auto"/>
        <w:jc w:val="both"/>
        <w:rPr>
          <w:rFonts w:ascii="Times New Roman" w:hAnsi="Times New Roman" w:cs="Times New Roman"/>
          <w:color w:val="000000" w:themeColor="text1"/>
          <w:sz w:val="20"/>
          <w:szCs w:val="20"/>
        </w:rPr>
      </w:pPr>
      <w:r w:rsidRPr="00B46F0D">
        <w:rPr>
          <w:rFonts w:ascii="Times New Roman" w:hAnsi="Times New Roman" w:cs="Times New Roman"/>
          <w:color w:val="000000" w:themeColor="text1"/>
          <w:sz w:val="20"/>
          <w:szCs w:val="20"/>
        </w:rPr>
        <w:t xml:space="preserve">Индивидуальный предприниматель Салмин Ибрагим </w:t>
      </w:r>
      <w:proofErr w:type="spellStart"/>
      <w:r w:rsidRPr="00B46F0D">
        <w:rPr>
          <w:rFonts w:ascii="Times New Roman" w:hAnsi="Times New Roman" w:cs="Times New Roman"/>
          <w:color w:val="000000" w:themeColor="text1"/>
          <w:sz w:val="20"/>
          <w:szCs w:val="20"/>
        </w:rPr>
        <w:t>Зафарович</w:t>
      </w:r>
      <w:proofErr w:type="spellEnd"/>
      <w:r w:rsidRPr="00B46F0D">
        <w:rPr>
          <w:rFonts w:ascii="Times New Roman" w:hAnsi="Times New Roman" w:cs="Times New Roman"/>
          <w:color w:val="000000" w:themeColor="text1"/>
          <w:sz w:val="20"/>
          <w:szCs w:val="20"/>
        </w:rPr>
        <w:t xml:space="preserve">, зарегистрированный в Едином государственном реестре индивидуальных предпринимателей под номером 319169000113470, далее именуемый «Подрядчик», с одной стороны, и гражданин РФ </w:t>
      </w:r>
      <w:r w:rsidR="00EB1EDA" w:rsidRPr="00EB1EDA">
        <w:rPr>
          <w:rFonts w:ascii="Times New Roman" w:hAnsi="Times New Roman" w:cs="Times New Roman"/>
          <w:color w:val="000000" w:themeColor="text1"/>
          <w:sz w:val="20"/>
          <w:szCs w:val="20"/>
        </w:rPr>
        <w:t>___</w:t>
      </w:r>
      <w:r w:rsidRPr="00B46F0D">
        <w:rPr>
          <w:rFonts w:ascii="Times New Roman" w:hAnsi="Times New Roman" w:cs="Times New Roman"/>
          <w:color w:val="000000" w:themeColor="text1"/>
          <w:sz w:val="20"/>
          <w:szCs w:val="20"/>
        </w:rPr>
        <w:t>, далее именуемый «Заказчик», с другой стороны, совместно в дальнейшем именуемые "Стороны", заключили настоящий договор (далее - Договор) о нижеследующем:</w:t>
      </w:r>
    </w:p>
    <w:p w14:paraId="6757A17B" w14:textId="39D11636" w:rsidR="00F35FD6" w:rsidRPr="00AF2ACD" w:rsidRDefault="001B63D4" w:rsidP="00F72A0D">
      <w:pPr>
        <w:spacing w:after="12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1. ПРЕДМЕТ ДОГОВОРА</w:t>
      </w:r>
    </w:p>
    <w:p w14:paraId="68A06277" w14:textId="285809B3" w:rsidR="002160A4" w:rsidRPr="00AF2ACD" w:rsidRDefault="00F35FD6" w:rsidP="009D2108">
      <w:pPr>
        <w:adjustRightInd w:val="0"/>
        <w:snapToGrid w:val="0"/>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1.1. В соответствии с Договором Подрядчик обязуется по заданию Заказчика </w:t>
      </w:r>
      <w:r w:rsidR="004E688D" w:rsidRPr="00AF2ACD">
        <w:rPr>
          <w:rFonts w:ascii="Times New Roman" w:hAnsi="Times New Roman" w:cs="Times New Roman"/>
          <w:color w:val="000000" w:themeColor="text1"/>
          <w:sz w:val="20"/>
          <w:szCs w:val="20"/>
        </w:rPr>
        <w:t xml:space="preserve">осуществить </w:t>
      </w:r>
      <w:r w:rsidR="00B46F0D">
        <w:rPr>
          <w:rFonts w:ascii="Times New Roman" w:hAnsi="Times New Roman" w:cs="Times New Roman"/>
          <w:color w:val="000000" w:themeColor="text1"/>
          <w:sz w:val="20"/>
          <w:szCs w:val="20"/>
        </w:rPr>
        <w:t xml:space="preserve">строительство жилого дома </w:t>
      </w:r>
      <w:r w:rsidR="00E47AF3" w:rsidRPr="00E47AF3">
        <w:rPr>
          <w:rFonts w:ascii="Times New Roman" w:hAnsi="Times New Roman" w:cs="Times New Roman"/>
          <w:color w:val="000000" w:themeColor="text1"/>
          <w:sz w:val="20"/>
          <w:szCs w:val="20"/>
        </w:rPr>
        <w:t xml:space="preserve">по адресу </w:t>
      </w:r>
      <w:r w:rsidR="00EB1EDA">
        <w:rPr>
          <w:rFonts w:ascii="Times New Roman" w:hAnsi="Times New Roman" w:cs="Times New Roman"/>
          <w:color w:val="000000" w:themeColor="text1"/>
          <w:sz w:val="20"/>
          <w:szCs w:val="20"/>
        </w:rPr>
        <w:t>____________</w:t>
      </w:r>
      <w:r w:rsidR="00E47AF3" w:rsidRPr="00E47AF3">
        <w:rPr>
          <w:rFonts w:ascii="Times New Roman" w:hAnsi="Times New Roman" w:cs="Times New Roman"/>
          <w:color w:val="000000" w:themeColor="text1"/>
          <w:sz w:val="20"/>
          <w:szCs w:val="20"/>
        </w:rPr>
        <w:t xml:space="preserve"> (далее - работы) и сдать результат работ Заказчику, а Заказчик обязуется принять результат работ и оплатить его.</w:t>
      </w:r>
    </w:p>
    <w:p w14:paraId="65D15D1A" w14:textId="3841AE7B" w:rsidR="009D2108" w:rsidRDefault="00F72A0D" w:rsidP="009D2108">
      <w:pPr>
        <w:adjustRightInd w:val="0"/>
        <w:snapToGrid w:val="0"/>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1.</w:t>
      </w:r>
      <w:r w:rsidR="0051562B">
        <w:rPr>
          <w:rFonts w:ascii="Times New Roman" w:hAnsi="Times New Roman" w:cs="Times New Roman"/>
          <w:color w:val="000000" w:themeColor="text1"/>
          <w:sz w:val="20"/>
          <w:szCs w:val="20"/>
        </w:rPr>
        <w:t>2</w:t>
      </w:r>
      <w:r w:rsidRPr="00AF2ACD">
        <w:rPr>
          <w:rFonts w:ascii="Times New Roman" w:hAnsi="Times New Roman" w:cs="Times New Roman"/>
          <w:color w:val="000000" w:themeColor="text1"/>
          <w:sz w:val="20"/>
          <w:szCs w:val="20"/>
        </w:rPr>
        <w:t xml:space="preserve">.. </w:t>
      </w:r>
      <w:r w:rsidR="009D2108" w:rsidRPr="00AF2ACD">
        <w:rPr>
          <w:rFonts w:ascii="Times New Roman" w:hAnsi="Times New Roman" w:cs="Times New Roman"/>
          <w:color w:val="000000" w:themeColor="text1"/>
          <w:sz w:val="20"/>
          <w:szCs w:val="20"/>
        </w:rPr>
        <w:t>Стороны пришли к соглашению о том, что в предмет настоящего договора входят следующие этапы выполнения работ:</w:t>
      </w:r>
    </w:p>
    <w:p w14:paraId="1DE8D038" w14:textId="365A90BC"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51562B">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.1.</w:t>
      </w:r>
      <w:r w:rsidR="00C629A2">
        <w:rPr>
          <w:rFonts w:ascii="Times New Roman" w:hAnsi="Times New Roman" w:cs="Times New Roman"/>
          <w:color w:val="000000" w:themeColor="text1"/>
          <w:sz w:val="20"/>
          <w:szCs w:val="20"/>
        </w:rPr>
        <w:t xml:space="preserve"> Э</w:t>
      </w:r>
      <w:r>
        <w:rPr>
          <w:rFonts w:ascii="Times New Roman" w:hAnsi="Times New Roman" w:cs="Times New Roman"/>
          <w:color w:val="000000" w:themeColor="text1"/>
          <w:sz w:val="20"/>
          <w:szCs w:val="20"/>
        </w:rPr>
        <w:t>тап возведения фундамента:</w:t>
      </w:r>
    </w:p>
    <w:p w14:paraId="0D8D1B65" w14:textId="18D1FF2D"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устройство свай, </w:t>
      </w:r>
    </w:p>
    <w:p w14:paraId="4430E9FD" w14:textId="77777777"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пластикового погреба</w:t>
      </w:r>
    </w:p>
    <w:p w14:paraId="38598297" w14:textId="77777777"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каркасов лента фундамента</w:t>
      </w:r>
    </w:p>
    <w:p w14:paraId="03E134F3" w14:textId="0A821832"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монтаж не снимаемой опалубки </w:t>
      </w:r>
    </w:p>
    <w:p w14:paraId="7BF9CDBD" w14:textId="501044A8"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пенополистирола под лентой фундамента</w:t>
      </w:r>
    </w:p>
    <w:p w14:paraId="256FE0D0" w14:textId="47BCCD08"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наружной снимаемой опалубки</w:t>
      </w:r>
    </w:p>
    <w:p w14:paraId="1B26CA9C" w14:textId="7AADB56B" w:rsidR="009A3290" w:rsidRDefault="009A3290"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подсыпка </w:t>
      </w:r>
      <w:r w:rsidR="00E373D2">
        <w:rPr>
          <w:rFonts w:ascii="Times New Roman" w:hAnsi="Times New Roman" w:cs="Times New Roman"/>
          <w:color w:val="000000" w:themeColor="text1"/>
          <w:sz w:val="20"/>
          <w:szCs w:val="20"/>
        </w:rPr>
        <w:t xml:space="preserve">песком </w:t>
      </w:r>
      <w:r>
        <w:rPr>
          <w:rFonts w:ascii="Times New Roman" w:hAnsi="Times New Roman" w:cs="Times New Roman"/>
          <w:color w:val="000000" w:themeColor="text1"/>
          <w:sz w:val="20"/>
          <w:szCs w:val="20"/>
        </w:rPr>
        <w:t>в пазухи фундамента</w:t>
      </w:r>
    </w:p>
    <w:p w14:paraId="77ED5B8B" w14:textId="7A0C4DD3" w:rsidR="009A3290" w:rsidRDefault="00E373D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пенополистирола по вертикальным поверхностям ленты фундамента</w:t>
      </w:r>
    </w:p>
    <w:p w14:paraId="3D644D5C" w14:textId="0F485846" w:rsidR="00E373D2" w:rsidRDefault="00E373D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трубы канализации с выводом согласно проекту и за наружный периметр дома</w:t>
      </w:r>
    </w:p>
    <w:p w14:paraId="741CC898" w14:textId="656F1C04" w:rsidR="00E373D2" w:rsidRDefault="00E373D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трубы в гильзе под ввод воды</w:t>
      </w:r>
    </w:p>
    <w:p w14:paraId="6690B545" w14:textId="4CFF4736" w:rsidR="0040067C" w:rsidRDefault="0040067C"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гильзы под ввод электрического кабеля</w:t>
      </w:r>
    </w:p>
    <w:p w14:paraId="451291C9" w14:textId="5A745EC3" w:rsidR="00E373D2" w:rsidRDefault="00E373D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подсыпка песком во внутреннюю часть фундамента до проектной отметки нижнего утепления плиты</w:t>
      </w:r>
    </w:p>
    <w:p w14:paraId="7515BE62" w14:textId="4A6795CB" w:rsidR="00E373D2" w:rsidRDefault="00E373D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пенополистирола под плиту покрытия фундамента</w:t>
      </w:r>
    </w:p>
    <w:p w14:paraId="785BC332" w14:textId="390A1FE6" w:rsidR="0040067C" w:rsidRDefault="0040067C"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каркаса плиты покрытия</w:t>
      </w:r>
    </w:p>
    <w:p w14:paraId="735C5A89" w14:textId="69BB9D4C" w:rsidR="0040067C" w:rsidRDefault="0040067C"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заливка ленты и плиты покрытия фундамента</w:t>
      </w:r>
    </w:p>
    <w:p w14:paraId="30EA631C" w14:textId="3CC42EC0" w:rsidR="002160A4" w:rsidRDefault="0040067C"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демонтаж наружной опалубки</w:t>
      </w:r>
    </w:p>
    <w:p w14:paraId="67555E9B" w14:textId="0F92C4DC"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51562B">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0051562B">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Этап возведения первого этажа:</w:t>
      </w:r>
    </w:p>
    <w:p w14:paraId="4BC2C189" w14:textId="5E393FA2"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горизонтальная гидроизоляция цоколя в двух уровнях</w:t>
      </w:r>
    </w:p>
    <w:p w14:paraId="2D02C480" w14:textId="3E545B5F"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цоколя из керамического полнотелого кирпича</w:t>
      </w:r>
    </w:p>
    <w:p w14:paraId="554B2196" w14:textId="2E299E3F"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армировка</w:t>
      </w:r>
      <w:proofErr w:type="spellEnd"/>
      <w:r>
        <w:rPr>
          <w:rFonts w:ascii="Times New Roman" w:hAnsi="Times New Roman" w:cs="Times New Roman"/>
          <w:color w:val="000000" w:themeColor="text1"/>
          <w:sz w:val="20"/>
          <w:szCs w:val="20"/>
        </w:rPr>
        <w:t xml:space="preserve"> цоколя металлической сварной сеткой 3вр1 </w:t>
      </w:r>
      <w:proofErr w:type="spellStart"/>
      <w:r>
        <w:rPr>
          <w:rFonts w:ascii="Times New Roman" w:hAnsi="Times New Roman" w:cs="Times New Roman"/>
          <w:color w:val="000000" w:themeColor="text1"/>
          <w:sz w:val="20"/>
          <w:szCs w:val="20"/>
        </w:rPr>
        <w:t>яч</w:t>
      </w:r>
      <w:proofErr w:type="spellEnd"/>
      <w:r>
        <w:rPr>
          <w:rFonts w:ascii="Times New Roman" w:hAnsi="Times New Roman" w:cs="Times New Roman"/>
          <w:color w:val="000000" w:themeColor="text1"/>
          <w:sz w:val="20"/>
          <w:szCs w:val="20"/>
        </w:rPr>
        <w:t>. 50х50</w:t>
      </w:r>
    </w:p>
    <w:p w14:paraId="018585FF" w14:textId="77777777"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кладка газосиликатных блоков первого этажа</w:t>
      </w:r>
    </w:p>
    <w:p w14:paraId="084D5C00" w14:textId="77777777"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армировка</w:t>
      </w:r>
      <w:proofErr w:type="spellEnd"/>
      <w:r>
        <w:rPr>
          <w:rFonts w:ascii="Times New Roman" w:hAnsi="Times New Roman" w:cs="Times New Roman"/>
          <w:color w:val="000000" w:themeColor="text1"/>
          <w:sz w:val="20"/>
          <w:szCs w:val="20"/>
        </w:rPr>
        <w:t xml:space="preserve"> кладки газосиликатных блоков первого этажа базальтовой сеткой</w:t>
      </w:r>
    </w:p>
    <w:p w14:paraId="165A96F7" w14:textId="1D6B1135"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кладка облицовочного кирпича первого этажа</w:t>
      </w:r>
    </w:p>
    <w:p w14:paraId="58B4714A" w14:textId="2F7FD241" w:rsidR="00C629A2" w:rsidRDefault="00C629A2"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армирование кладки облицовочного кирпича первого этажа</w:t>
      </w:r>
    </w:p>
    <w:p w14:paraId="379C4779" w14:textId="0F12D136" w:rsidR="00BC2056" w:rsidRDefault="00BC2056"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перемычек над проемами первого этажа</w:t>
      </w:r>
    </w:p>
    <w:p w14:paraId="39FDD210" w14:textId="6486AC97" w:rsidR="00F50462" w:rsidRPr="00F50462" w:rsidRDefault="00F50462" w:rsidP="00F50462">
      <w:pPr>
        <w:adjustRightInd w:val="0"/>
        <w:snapToGrid w:val="0"/>
        <w:spacing w:line="276" w:lineRule="auto"/>
        <w:jc w:val="both"/>
        <w:rPr>
          <w:rFonts w:ascii="Times New Roman" w:hAnsi="Times New Roman" w:cs="Times New Roman"/>
          <w:color w:val="000000" w:themeColor="text1"/>
          <w:sz w:val="20"/>
          <w:szCs w:val="20"/>
        </w:rPr>
      </w:pPr>
      <w:r w:rsidRPr="00F50462">
        <w:rPr>
          <w:rFonts w:ascii="Times New Roman" w:hAnsi="Times New Roman" w:cs="Times New Roman"/>
          <w:color w:val="000000" w:themeColor="text1"/>
          <w:sz w:val="20"/>
          <w:szCs w:val="20"/>
        </w:rPr>
        <w:t xml:space="preserve">- устройство внутренних капитальных стен </w:t>
      </w:r>
      <w:r>
        <w:rPr>
          <w:rFonts w:ascii="Times New Roman" w:hAnsi="Times New Roman" w:cs="Times New Roman"/>
          <w:color w:val="000000" w:themeColor="text1"/>
          <w:sz w:val="20"/>
          <w:szCs w:val="20"/>
        </w:rPr>
        <w:t>первого этажа</w:t>
      </w:r>
    </w:p>
    <w:p w14:paraId="5FEF2658" w14:textId="475FB317" w:rsidR="00F50462" w:rsidRDefault="00F50462" w:rsidP="00F50462">
      <w:pPr>
        <w:adjustRightInd w:val="0"/>
        <w:snapToGrid w:val="0"/>
        <w:spacing w:line="276" w:lineRule="auto"/>
        <w:jc w:val="both"/>
        <w:rPr>
          <w:rFonts w:ascii="Times New Roman" w:hAnsi="Times New Roman" w:cs="Times New Roman"/>
          <w:color w:val="000000" w:themeColor="text1"/>
          <w:sz w:val="20"/>
          <w:szCs w:val="20"/>
        </w:rPr>
      </w:pPr>
      <w:r w:rsidRPr="00F50462">
        <w:rPr>
          <w:rFonts w:ascii="Times New Roman" w:hAnsi="Times New Roman" w:cs="Times New Roman"/>
          <w:color w:val="000000" w:themeColor="text1"/>
          <w:sz w:val="20"/>
          <w:szCs w:val="20"/>
        </w:rPr>
        <w:t xml:space="preserve">- устройство перегородок </w:t>
      </w:r>
      <w:proofErr w:type="spellStart"/>
      <w:r>
        <w:rPr>
          <w:rFonts w:ascii="Times New Roman" w:hAnsi="Times New Roman" w:cs="Times New Roman"/>
          <w:color w:val="000000" w:themeColor="text1"/>
          <w:sz w:val="20"/>
          <w:szCs w:val="20"/>
        </w:rPr>
        <w:t>превого</w:t>
      </w:r>
      <w:proofErr w:type="spellEnd"/>
      <w:r w:rsidRPr="00F50462">
        <w:rPr>
          <w:rFonts w:ascii="Times New Roman" w:hAnsi="Times New Roman" w:cs="Times New Roman"/>
          <w:color w:val="000000" w:themeColor="text1"/>
          <w:sz w:val="20"/>
          <w:szCs w:val="20"/>
        </w:rPr>
        <w:t xml:space="preserve"> этажа</w:t>
      </w:r>
    </w:p>
    <w:p w14:paraId="016EB498" w14:textId="5BB83BC0" w:rsidR="00BC2056" w:rsidRDefault="00BC2056"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устройство </w:t>
      </w:r>
      <w:proofErr w:type="spellStart"/>
      <w:r>
        <w:rPr>
          <w:rFonts w:ascii="Times New Roman" w:hAnsi="Times New Roman" w:cs="Times New Roman"/>
          <w:color w:val="000000" w:themeColor="text1"/>
          <w:sz w:val="20"/>
          <w:szCs w:val="20"/>
        </w:rPr>
        <w:t>армопояса</w:t>
      </w:r>
      <w:proofErr w:type="spellEnd"/>
      <w:r>
        <w:rPr>
          <w:rFonts w:ascii="Times New Roman" w:hAnsi="Times New Roman" w:cs="Times New Roman"/>
          <w:color w:val="000000" w:themeColor="text1"/>
          <w:sz w:val="20"/>
          <w:szCs w:val="20"/>
        </w:rPr>
        <w:t xml:space="preserve"> из керамического кирпича под плиты перекрытия первого этажа</w:t>
      </w:r>
    </w:p>
    <w:p w14:paraId="5FF0BB9D" w14:textId="744D7CC3" w:rsidR="00BC2056" w:rsidRDefault="00BC2056"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армирование </w:t>
      </w:r>
      <w:proofErr w:type="spellStart"/>
      <w:r>
        <w:rPr>
          <w:rFonts w:ascii="Times New Roman" w:hAnsi="Times New Roman" w:cs="Times New Roman"/>
          <w:color w:val="000000" w:themeColor="text1"/>
          <w:sz w:val="20"/>
          <w:szCs w:val="20"/>
        </w:rPr>
        <w:t>армопояса</w:t>
      </w:r>
      <w:proofErr w:type="spellEnd"/>
      <w:r>
        <w:rPr>
          <w:rFonts w:ascii="Times New Roman" w:hAnsi="Times New Roman" w:cs="Times New Roman"/>
          <w:color w:val="000000" w:themeColor="text1"/>
          <w:sz w:val="20"/>
          <w:szCs w:val="20"/>
        </w:rPr>
        <w:t xml:space="preserve"> под плиты перекрытия первого этажа</w:t>
      </w:r>
    </w:p>
    <w:p w14:paraId="45D918C7" w14:textId="5817BD90" w:rsidR="00BC2056" w:rsidRDefault="00BC2056"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плит перекрытия над первым этажом</w:t>
      </w:r>
    </w:p>
    <w:p w14:paraId="349876F1" w14:textId="25593A00" w:rsidR="00BC2056" w:rsidRDefault="00BC2056"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металлических балок под монолитный участок</w:t>
      </w:r>
    </w:p>
    <w:p w14:paraId="68376A00" w14:textId="4D423D63" w:rsidR="002160A4" w:rsidRDefault="00BC2056"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E1EDB">
        <w:rPr>
          <w:rFonts w:ascii="Times New Roman" w:hAnsi="Times New Roman" w:cs="Times New Roman"/>
          <w:color w:val="000000" w:themeColor="text1"/>
          <w:sz w:val="20"/>
          <w:szCs w:val="20"/>
        </w:rPr>
        <w:t>заливка монолитного участка</w:t>
      </w:r>
    </w:p>
    <w:p w14:paraId="33266C82" w14:textId="5B849400" w:rsidR="00FE1EDB" w:rsidRDefault="00FE1EDB"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51562B">
        <w:rPr>
          <w:rFonts w:ascii="Times New Roman" w:hAnsi="Times New Roman" w:cs="Times New Roman"/>
          <w:color w:val="000000" w:themeColor="text1"/>
          <w:sz w:val="20"/>
          <w:szCs w:val="20"/>
        </w:rPr>
        <w:t xml:space="preserve">2.3. </w:t>
      </w:r>
      <w:r>
        <w:rPr>
          <w:rFonts w:ascii="Times New Roman" w:hAnsi="Times New Roman" w:cs="Times New Roman"/>
          <w:color w:val="000000" w:themeColor="text1"/>
          <w:sz w:val="20"/>
          <w:szCs w:val="20"/>
        </w:rPr>
        <w:t>Этап возведения мансардного этажа</w:t>
      </w:r>
    </w:p>
    <w:p w14:paraId="641D7B09" w14:textId="2BE7254D" w:rsidR="00FE1EDB" w:rsidRDefault="00FE1EDB"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устройство гидроизоляции под газосиликатные блоки </w:t>
      </w:r>
    </w:p>
    <w:p w14:paraId="0860E754" w14:textId="482B91F9" w:rsidR="00FE1EDB" w:rsidRDefault="00FE1EDB" w:rsidP="009D2108">
      <w:pPr>
        <w:adjustRightInd w:val="0"/>
        <w:snapToGrid w:val="0"/>
        <w:spacing w:line="276" w:lineRule="auto"/>
        <w:jc w:val="both"/>
        <w:rPr>
          <w:rFonts w:ascii="Times New Roman" w:hAnsi="Times New Roman" w:cs="Times New Roman"/>
          <w:color w:val="000000" w:themeColor="text1"/>
          <w:sz w:val="20"/>
          <w:szCs w:val="20"/>
        </w:rPr>
      </w:pPr>
      <w:r w:rsidRPr="00FE1EDB">
        <w:rPr>
          <w:rFonts w:ascii="Times New Roman" w:hAnsi="Times New Roman" w:cs="Times New Roman"/>
          <w:color w:val="000000" w:themeColor="text1"/>
          <w:sz w:val="20"/>
          <w:szCs w:val="20"/>
        </w:rPr>
        <w:t xml:space="preserve">- кладка газосиликатных блоков </w:t>
      </w:r>
      <w:r>
        <w:rPr>
          <w:rFonts w:ascii="Times New Roman" w:hAnsi="Times New Roman" w:cs="Times New Roman"/>
          <w:color w:val="000000" w:themeColor="text1"/>
          <w:sz w:val="20"/>
          <w:szCs w:val="20"/>
        </w:rPr>
        <w:t>мансардного</w:t>
      </w:r>
      <w:r w:rsidRPr="00FE1EDB">
        <w:rPr>
          <w:rFonts w:ascii="Times New Roman" w:hAnsi="Times New Roman" w:cs="Times New Roman"/>
          <w:color w:val="000000" w:themeColor="text1"/>
          <w:sz w:val="20"/>
          <w:szCs w:val="20"/>
        </w:rPr>
        <w:t xml:space="preserve"> этажа</w:t>
      </w:r>
    </w:p>
    <w:p w14:paraId="4BAB6684" w14:textId="31F2B4A7" w:rsidR="00F04E2C" w:rsidRDefault="00F04E2C"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sidRPr="00F04E2C">
        <w:rPr>
          <w:rFonts w:ascii="Times New Roman" w:hAnsi="Times New Roman" w:cs="Times New Roman"/>
          <w:color w:val="000000" w:themeColor="text1"/>
          <w:sz w:val="20"/>
          <w:szCs w:val="20"/>
        </w:rPr>
        <w:t>армировка</w:t>
      </w:r>
      <w:proofErr w:type="spellEnd"/>
      <w:r w:rsidRPr="00F04E2C">
        <w:rPr>
          <w:rFonts w:ascii="Times New Roman" w:hAnsi="Times New Roman" w:cs="Times New Roman"/>
          <w:color w:val="000000" w:themeColor="text1"/>
          <w:sz w:val="20"/>
          <w:szCs w:val="20"/>
        </w:rPr>
        <w:t xml:space="preserve"> кладки газосиликатных блоков </w:t>
      </w:r>
      <w:r>
        <w:rPr>
          <w:rFonts w:ascii="Times New Roman" w:hAnsi="Times New Roman" w:cs="Times New Roman"/>
          <w:color w:val="000000" w:themeColor="text1"/>
          <w:sz w:val="20"/>
          <w:szCs w:val="20"/>
        </w:rPr>
        <w:t>мансардного</w:t>
      </w:r>
      <w:r w:rsidRPr="00F04E2C">
        <w:rPr>
          <w:rFonts w:ascii="Times New Roman" w:hAnsi="Times New Roman" w:cs="Times New Roman"/>
          <w:color w:val="000000" w:themeColor="text1"/>
          <w:sz w:val="20"/>
          <w:szCs w:val="20"/>
        </w:rPr>
        <w:t xml:space="preserve"> этажа базальтовой сеткой</w:t>
      </w:r>
    </w:p>
    <w:p w14:paraId="4A8BE6E1" w14:textId="6D90757C" w:rsidR="00FE1EDB" w:rsidRDefault="00FE1EDB" w:rsidP="009D2108">
      <w:pPr>
        <w:adjustRightInd w:val="0"/>
        <w:snapToGrid w:val="0"/>
        <w:spacing w:line="276" w:lineRule="auto"/>
        <w:jc w:val="both"/>
        <w:rPr>
          <w:rFonts w:ascii="Times New Roman" w:hAnsi="Times New Roman" w:cs="Times New Roman"/>
          <w:color w:val="000000" w:themeColor="text1"/>
          <w:sz w:val="20"/>
          <w:szCs w:val="20"/>
        </w:rPr>
      </w:pPr>
      <w:r w:rsidRPr="00FE1EDB">
        <w:rPr>
          <w:rFonts w:ascii="Times New Roman" w:hAnsi="Times New Roman" w:cs="Times New Roman"/>
          <w:color w:val="000000" w:themeColor="text1"/>
          <w:sz w:val="20"/>
          <w:szCs w:val="20"/>
        </w:rPr>
        <w:t xml:space="preserve">- кладка облицовочного кирпича </w:t>
      </w:r>
      <w:r>
        <w:rPr>
          <w:rFonts w:ascii="Times New Roman" w:hAnsi="Times New Roman" w:cs="Times New Roman"/>
          <w:color w:val="000000" w:themeColor="text1"/>
          <w:sz w:val="20"/>
          <w:szCs w:val="20"/>
        </w:rPr>
        <w:t xml:space="preserve">мансардного </w:t>
      </w:r>
      <w:r w:rsidRPr="00FE1EDB">
        <w:rPr>
          <w:rFonts w:ascii="Times New Roman" w:hAnsi="Times New Roman" w:cs="Times New Roman"/>
          <w:color w:val="000000" w:themeColor="text1"/>
          <w:sz w:val="20"/>
          <w:szCs w:val="20"/>
        </w:rPr>
        <w:t>этажа</w:t>
      </w:r>
    </w:p>
    <w:p w14:paraId="0FB343E4" w14:textId="2AE8EC3C" w:rsidR="00F04E2C" w:rsidRDefault="00F04E2C" w:rsidP="009D2108">
      <w:pPr>
        <w:adjustRightInd w:val="0"/>
        <w:snapToGrid w:val="0"/>
        <w:spacing w:line="276" w:lineRule="auto"/>
        <w:jc w:val="both"/>
        <w:rPr>
          <w:rFonts w:ascii="Times New Roman" w:hAnsi="Times New Roman" w:cs="Times New Roman"/>
          <w:color w:val="000000" w:themeColor="text1"/>
          <w:sz w:val="20"/>
          <w:szCs w:val="20"/>
        </w:rPr>
      </w:pPr>
      <w:r w:rsidRPr="00F04E2C">
        <w:rPr>
          <w:rFonts w:ascii="Times New Roman" w:hAnsi="Times New Roman" w:cs="Times New Roman"/>
          <w:color w:val="000000" w:themeColor="text1"/>
          <w:sz w:val="20"/>
          <w:szCs w:val="20"/>
        </w:rPr>
        <w:t xml:space="preserve">- армирование кладки облицовочного кирпича </w:t>
      </w:r>
      <w:r>
        <w:rPr>
          <w:rFonts w:ascii="Times New Roman" w:hAnsi="Times New Roman" w:cs="Times New Roman"/>
          <w:color w:val="000000" w:themeColor="text1"/>
          <w:sz w:val="20"/>
          <w:szCs w:val="20"/>
        </w:rPr>
        <w:t>мансардного</w:t>
      </w:r>
      <w:r w:rsidRPr="00F04E2C">
        <w:rPr>
          <w:rFonts w:ascii="Times New Roman" w:hAnsi="Times New Roman" w:cs="Times New Roman"/>
          <w:color w:val="000000" w:themeColor="text1"/>
          <w:sz w:val="20"/>
          <w:szCs w:val="20"/>
        </w:rPr>
        <w:t xml:space="preserve"> этажа</w:t>
      </w:r>
    </w:p>
    <w:p w14:paraId="1CF00FFB" w14:textId="3D5AEF63" w:rsidR="00F04E2C" w:rsidRDefault="00F04E2C" w:rsidP="009D2108">
      <w:pPr>
        <w:adjustRightInd w:val="0"/>
        <w:snapToGrid w:val="0"/>
        <w:spacing w:line="276" w:lineRule="auto"/>
        <w:jc w:val="both"/>
        <w:rPr>
          <w:rFonts w:ascii="Times New Roman" w:hAnsi="Times New Roman" w:cs="Times New Roman"/>
          <w:color w:val="000000" w:themeColor="text1"/>
          <w:sz w:val="20"/>
          <w:szCs w:val="20"/>
        </w:rPr>
      </w:pPr>
      <w:r w:rsidRPr="00F04E2C">
        <w:rPr>
          <w:rFonts w:ascii="Times New Roman" w:hAnsi="Times New Roman" w:cs="Times New Roman"/>
          <w:color w:val="000000" w:themeColor="text1"/>
          <w:sz w:val="20"/>
          <w:szCs w:val="20"/>
        </w:rPr>
        <w:lastRenderedPageBreak/>
        <w:t xml:space="preserve">- монтаж перемычек над проемами </w:t>
      </w:r>
      <w:r>
        <w:rPr>
          <w:rFonts w:ascii="Times New Roman" w:hAnsi="Times New Roman" w:cs="Times New Roman"/>
          <w:color w:val="000000" w:themeColor="text1"/>
          <w:sz w:val="20"/>
          <w:szCs w:val="20"/>
        </w:rPr>
        <w:t xml:space="preserve">мансардного </w:t>
      </w:r>
      <w:r w:rsidRPr="00F04E2C">
        <w:rPr>
          <w:rFonts w:ascii="Times New Roman" w:hAnsi="Times New Roman" w:cs="Times New Roman"/>
          <w:color w:val="000000" w:themeColor="text1"/>
          <w:sz w:val="20"/>
          <w:szCs w:val="20"/>
        </w:rPr>
        <w:t>этажа</w:t>
      </w:r>
    </w:p>
    <w:p w14:paraId="4B2FFA5A" w14:textId="21DA483B" w:rsidR="004F08AF" w:rsidRDefault="004F08AF"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внутренних капитальных стен мансардного этажа</w:t>
      </w:r>
    </w:p>
    <w:p w14:paraId="5EF8664D" w14:textId="4E11C9B0" w:rsidR="004F08AF" w:rsidRDefault="004F08AF"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перегородок мансардного этажа</w:t>
      </w:r>
    </w:p>
    <w:p w14:paraId="274E088B" w14:textId="1F412426" w:rsidR="004B6DAF" w:rsidRDefault="004B6DAF"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устройство </w:t>
      </w:r>
      <w:proofErr w:type="spellStart"/>
      <w:r>
        <w:rPr>
          <w:rFonts w:ascii="Times New Roman" w:hAnsi="Times New Roman" w:cs="Times New Roman"/>
          <w:color w:val="000000" w:themeColor="text1"/>
          <w:sz w:val="20"/>
          <w:szCs w:val="20"/>
        </w:rPr>
        <w:t>армопояса</w:t>
      </w:r>
      <w:proofErr w:type="spellEnd"/>
      <w:r>
        <w:rPr>
          <w:rFonts w:ascii="Times New Roman" w:hAnsi="Times New Roman" w:cs="Times New Roman"/>
          <w:color w:val="000000" w:themeColor="text1"/>
          <w:sz w:val="20"/>
          <w:szCs w:val="20"/>
        </w:rPr>
        <w:t xml:space="preserve"> </w:t>
      </w:r>
      <w:r w:rsidR="0087005C">
        <w:rPr>
          <w:rFonts w:ascii="Times New Roman" w:hAnsi="Times New Roman" w:cs="Times New Roman"/>
          <w:color w:val="000000" w:themeColor="text1"/>
          <w:sz w:val="20"/>
          <w:szCs w:val="20"/>
        </w:rPr>
        <w:t>под мауэрлат</w:t>
      </w:r>
      <w:r>
        <w:rPr>
          <w:rFonts w:ascii="Times New Roman" w:hAnsi="Times New Roman" w:cs="Times New Roman"/>
          <w:color w:val="000000" w:themeColor="text1"/>
          <w:sz w:val="20"/>
          <w:szCs w:val="20"/>
        </w:rPr>
        <w:t xml:space="preserve"> кровли</w:t>
      </w:r>
    </w:p>
    <w:p w14:paraId="6EF924AD" w14:textId="3DC50C80" w:rsidR="004B6DAF" w:rsidRDefault="004B6DAF" w:rsidP="009D2108">
      <w:pPr>
        <w:adjustRightInd w:val="0"/>
        <w:snapToGrid w:val="0"/>
        <w:spacing w:line="276" w:lineRule="auto"/>
        <w:jc w:val="both"/>
        <w:rPr>
          <w:rFonts w:ascii="Times New Roman" w:hAnsi="Times New Roman" w:cs="Times New Roman"/>
          <w:color w:val="000000" w:themeColor="text1"/>
          <w:sz w:val="20"/>
          <w:szCs w:val="20"/>
        </w:rPr>
      </w:pPr>
      <w:r w:rsidRPr="004B6DAF">
        <w:rPr>
          <w:rFonts w:ascii="Times New Roman" w:hAnsi="Times New Roman" w:cs="Times New Roman"/>
          <w:color w:val="000000" w:themeColor="text1"/>
          <w:sz w:val="20"/>
          <w:szCs w:val="20"/>
        </w:rPr>
        <w:t xml:space="preserve">- кладка облицовочного кирпича </w:t>
      </w:r>
      <w:r>
        <w:rPr>
          <w:rFonts w:ascii="Times New Roman" w:hAnsi="Times New Roman" w:cs="Times New Roman"/>
          <w:color w:val="000000" w:themeColor="text1"/>
          <w:sz w:val="20"/>
          <w:szCs w:val="20"/>
        </w:rPr>
        <w:t xml:space="preserve">фронтонов </w:t>
      </w:r>
      <w:r w:rsidRPr="004B6DAF">
        <w:rPr>
          <w:rFonts w:ascii="Times New Roman" w:hAnsi="Times New Roman" w:cs="Times New Roman"/>
          <w:color w:val="000000" w:themeColor="text1"/>
          <w:sz w:val="20"/>
          <w:szCs w:val="20"/>
        </w:rPr>
        <w:t>мансардного этажа</w:t>
      </w:r>
    </w:p>
    <w:p w14:paraId="0F7A801B" w14:textId="4957A333" w:rsidR="0087005C" w:rsidRDefault="0087005C" w:rsidP="009D2108">
      <w:pPr>
        <w:adjustRightInd w:val="0"/>
        <w:snapToGrid w:val="0"/>
        <w:spacing w:line="276" w:lineRule="auto"/>
        <w:jc w:val="both"/>
        <w:rPr>
          <w:rFonts w:ascii="Times New Roman" w:hAnsi="Times New Roman" w:cs="Times New Roman"/>
          <w:color w:val="000000" w:themeColor="text1"/>
          <w:sz w:val="20"/>
          <w:szCs w:val="20"/>
        </w:rPr>
      </w:pPr>
      <w:r w:rsidRPr="0087005C">
        <w:rPr>
          <w:rFonts w:ascii="Times New Roman" w:hAnsi="Times New Roman" w:cs="Times New Roman"/>
          <w:color w:val="000000" w:themeColor="text1"/>
          <w:sz w:val="20"/>
          <w:szCs w:val="20"/>
        </w:rPr>
        <w:t xml:space="preserve">- армирование кладки облицовочного кирпича </w:t>
      </w:r>
      <w:r>
        <w:rPr>
          <w:rFonts w:ascii="Times New Roman" w:hAnsi="Times New Roman" w:cs="Times New Roman"/>
          <w:color w:val="000000" w:themeColor="text1"/>
          <w:sz w:val="20"/>
          <w:szCs w:val="20"/>
        </w:rPr>
        <w:t xml:space="preserve">фронтонов </w:t>
      </w:r>
      <w:r w:rsidRPr="0087005C">
        <w:rPr>
          <w:rFonts w:ascii="Times New Roman" w:hAnsi="Times New Roman" w:cs="Times New Roman"/>
          <w:color w:val="000000" w:themeColor="text1"/>
          <w:sz w:val="20"/>
          <w:szCs w:val="20"/>
        </w:rPr>
        <w:t>мансардного этажа</w:t>
      </w:r>
    </w:p>
    <w:p w14:paraId="21149947" w14:textId="3D878F74" w:rsidR="0087005C" w:rsidRDefault="0087005C"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87005C">
        <w:rPr>
          <w:rFonts w:ascii="Times New Roman" w:hAnsi="Times New Roman" w:cs="Times New Roman"/>
          <w:color w:val="000000" w:themeColor="text1"/>
          <w:sz w:val="20"/>
          <w:szCs w:val="20"/>
        </w:rPr>
        <w:t xml:space="preserve">кладка газосиликатных блоков </w:t>
      </w:r>
      <w:r>
        <w:rPr>
          <w:rFonts w:ascii="Times New Roman" w:hAnsi="Times New Roman" w:cs="Times New Roman"/>
          <w:color w:val="000000" w:themeColor="text1"/>
          <w:sz w:val="20"/>
          <w:szCs w:val="20"/>
        </w:rPr>
        <w:t xml:space="preserve">фронтона </w:t>
      </w:r>
      <w:r w:rsidRPr="0087005C">
        <w:rPr>
          <w:rFonts w:ascii="Times New Roman" w:hAnsi="Times New Roman" w:cs="Times New Roman"/>
          <w:color w:val="000000" w:themeColor="text1"/>
          <w:sz w:val="20"/>
          <w:szCs w:val="20"/>
        </w:rPr>
        <w:t>мансардного этажа</w:t>
      </w:r>
    </w:p>
    <w:p w14:paraId="04A4DF5F" w14:textId="3E278A87" w:rsidR="0087005C" w:rsidRDefault="0087005C" w:rsidP="009D2108">
      <w:pPr>
        <w:adjustRightInd w:val="0"/>
        <w:snapToGrid w:val="0"/>
        <w:spacing w:line="276" w:lineRule="auto"/>
        <w:jc w:val="both"/>
        <w:rPr>
          <w:rFonts w:ascii="Times New Roman" w:hAnsi="Times New Roman" w:cs="Times New Roman"/>
          <w:color w:val="000000" w:themeColor="text1"/>
          <w:sz w:val="20"/>
          <w:szCs w:val="20"/>
        </w:rPr>
      </w:pPr>
      <w:r w:rsidRPr="0087005C">
        <w:rPr>
          <w:rFonts w:ascii="Times New Roman" w:hAnsi="Times New Roman" w:cs="Times New Roman"/>
          <w:color w:val="000000" w:themeColor="text1"/>
          <w:sz w:val="20"/>
          <w:szCs w:val="20"/>
        </w:rPr>
        <w:t xml:space="preserve">- </w:t>
      </w:r>
      <w:proofErr w:type="spellStart"/>
      <w:r w:rsidRPr="0087005C">
        <w:rPr>
          <w:rFonts w:ascii="Times New Roman" w:hAnsi="Times New Roman" w:cs="Times New Roman"/>
          <w:color w:val="000000" w:themeColor="text1"/>
          <w:sz w:val="20"/>
          <w:szCs w:val="20"/>
        </w:rPr>
        <w:t>армировка</w:t>
      </w:r>
      <w:proofErr w:type="spellEnd"/>
      <w:r w:rsidRPr="0087005C">
        <w:rPr>
          <w:rFonts w:ascii="Times New Roman" w:hAnsi="Times New Roman" w:cs="Times New Roman"/>
          <w:color w:val="000000" w:themeColor="text1"/>
          <w:sz w:val="20"/>
          <w:szCs w:val="20"/>
        </w:rPr>
        <w:t xml:space="preserve"> кладки газосиликатных блоков </w:t>
      </w:r>
      <w:r>
        <w:rPr>
          <w:rFonts w:ascii="Times New Roman" w:hAnsi="Times New Roman" w:cs="Times New Roman"/>
          <w:color w:val="000000" w:themeColor="text1"/>
          <w:sz w:val="20"/>
          <w:szCs w:val="20"/>
        </w:rPr>
        <w:t xml:space="preserve">фронтона </w:t>
      </w:r>
      <w:r w:rsidRPr="0087005C">
        <w:rPr>
          <w:rFonts w:ascii="Times New Roman" w:hAnsi="Times New Roman" w:cs="Times New Roman"/>
          <w:color w:val="000000" w:themeColor="text1"/>
          <w:sz w:val="20"/>
          <w:szCs w:val="20"/>
        </w:rPr>
        <w:t>мансардного этажа базальтовой сеткой</w:t>
      </w:r>
    </w:p>
    <w:p w14:paraId="649E8F77" w14:textId="74058420" w:rsidR="00F04E2C" w:rsidRDefault="0051562B"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 Этап возведения кровли</w:t>
      </w:r>
    </w:p>
    <w:p w14:paraId="094D42BA" w14:textId="6B085472" w:rsidR="0051562B" w:rsidRDefault="0051562B"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E1FFF">
        <w:rPr>
          <w:rFonts w:ascii="Times New Roman" w:hAnsi="Times New Roman" w:cs="Times New Roman"/>
          <w:color w:val="000000" w:themeColor="text1"/>
          <w:sz w:val="20"/>
          <w:szCs w:val="20"/>
        </w:rPr>
        <w:t xml:space="preserve">монтаж </w:t>
      </w:r>
      <w:proofErr w:type="spellStart"/>
      <w:r w:rsidR="009E1FFF">
        <w:rPr>
          <w:rFonts w:ascii="Times New Roman" w:hAnsi="Times New Roman" w:cs="Times New Roman"/>
          <w:color w:val="000000" w:themeColor="text1"/>
          <w:sz w:val="20"/>
          <w:szCs w:val="20"/>
        </w:rPr>
        <w:t>маурлатов</w:t>
      </w:r>
      <w:proofErr w:type="spellEnd"/>
    </w:p>
    <w:p w14:paraId="2A2F1368" w14:textId="427A0596" w:rsidR="009E1FFF" w:rsidRDefault="009E1FFF"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стропильных ног</w:t>
      </w:r>
    </w:p>
    <w:p w14:paraId="5E351E70" w14:textId="6C3B8FAB" w:rsidR="009E1FFF" w:rsidRDefault="009E1FFF"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монтаж вытяжной и фановой вентиляции</w:t>
      </w:r>
    </w:p>
    <w:p w14:paraId="36DD8B73" w14:textId="2F91B140" w:rsidR="009E1FFF" w:rsidRDefault="002160A4"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чернового потолка</w:t>
      </w:r>
    </w:p>
    <w:p w14:paraId="63B8473C" w14:textId="03499FAC" w:rsidR="002160A4" w:rsidRDefault="002160A4"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утепления кровли мансарды</w:t>
      </w:r>
    </w:p>
    <w:p w14:paraId="44038B9B" w14:textId="090DCEBC" w:rsidR="009E1FFF" w:rsidRDefault="009E1FFF"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160A4">
        <w:rPr>
          <w:rFonts w:ascii="Times New Roman" w:hAnsi="Times New Roman" w:cs="Times New Roman"/>
          <w:color w:val="000000" w:themeColor="text1"/>
          <w:sz w:val="20"/>
          <w:szCs w:val="20"/>
        </w:rPr>
        <w:t>монтаж металлочерепицы</w:t>
      </w:r>
    </w:p>
    <w:p w14:paraId="3E8ED853" w14:textId="071EB4B8" w:rsidR="002160A4" w:rsidRDefault="002160A4"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подшив карниза</w:t>
      </w:r>
    </w:p>
    <w:p w14:paraId="71C0A8F5" w14:textId="2BD34484" w:rsidR="002160A4" w:rsidRDefault="002160A4" w:rsidP="009D2108">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устройство водосточной системы с кровли</w:t>
      </w:r>
    </w:p>
    <w:p w14:paraId="166B03B3" w14:textId="77777777" w:rsidR="009E1FFF" w:rsidRPr="00AF2ACD" w:rsidRDefault="009E1FFF" w:rsidP="009D2108">
      <w:pPr>
        <w:adjustRightInd w:val="0"/>
        <w:snapToGrid w:val="0"/>
        <w:spacing w:line="276" w:lineRule="auto"/>
        <w:jc w:val="both"/>
        <w:rPr>
          <w:rFonts w:ascii="Times New Roman" w:hAnsi="Times New Roman" w:cs="Times New Roman"/>
          <w:color w:val="000000" w:themeColor="text1"/>
          <w:sz w:val="20"/>
          <w:szCs w:val="20"/>
        </w:rPr>
      </w:pPr>
    </w:p>
    <w:p w14:paraId="2F031141" w14:textId="1BCF0B9E" w:rsidR="00F35FD6" w:rsidRDefault="00F35FD6" w:rsidP="009D2108">
      <w:pPr>
        <w:adjustRightInd w:val="0"/>
        <w:snapToGrid w:val="0"/>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1.</w:t>
      </w:r>
      <w:r w:rsidR="0051562B">
        <w:rPr>
          <w:rFonts w:ascii="Times New Roman" w:hAnsi="Times New Roman" w:cs="Times New Roman"/>
          <w:color w:val="000000" w:themeColor="text1"/>
          <w:sz w:val="20"/>
          <w:szCs w:val="20"/>
        </w:rPr>
        <w:t>3</w:t>
      </w:r>
      <w:r w:rsidRPr="00AF2ACD">
        <w:rPr>
          <w:rFonts w:ascii="Times New Roman" w:hAnsi="Times New Roman" w:cs="Times New Roman"/>
          <w:color w:val="000000" w:themeColor="text1"/>
          <w:sz w:val="20"/>
          <w:szCs w:val="20"/>
        </w:rPr>
        <w:t xml:space="preserve">. Подрядчик выполняет работу по следующему адресу: </w:t>
      </w:r>
      <w:r w:rsidR="00EB1EDA">
        <w:rPr>
          <w:rFonts w:ascii="Times New Roman" w:hAnsi="Times New Roman" w:cs="Times New Roman"/>
          <w:color w:val="000000" w:themeColor="text1"/>
          <w:sz w:val="20"/>
          <w:szCs w:val="20"/>
        </w:rPr>
        <w:t>_________________</w:t>
      </w:r>
    </w:p>
    <w:p w14:paraId="6061F4ED" w14:textId="77777777" w:rsidR="0062583D" w:rsidRDefault="0062583D" w:rsidP="009D2108">
      <w:pPr>
        <w:adjustRightInd w:val="0"/>
        <w:snapToGrid w:val="0"/>
        <w:spacing w:line="276" w:lineRule="auto"/>
        <w:jc w:val="both"/>
        <w:rPr>
          <w:rFonts w:ascii="Times New Roman" w:hAnsi="Times New Roman" w:cs="Times New Roman"/>
          <w:color w:val="000000" w:themeColor="text1"/>
          <w:sz w:val="20"/>
          <w:szCs w:val="20"/>
        </w:rPr>
      </w:pPr>
    </w:p>
    <w:p w14:paraId="28FE071C" w14:textId="77777777" w:rsidR="0062583D" w:rsidRDefault="0062583D" w:rsidP="009D2108">
      <w:pPr>
        <w:adjustRightInd w:val="0"/>
        <w:snapToGrid w:val="0"/>
        <w:spacing w:line="276" w:lineRule="auto"/>
        <w:jc w:val="both"/>
        <w:rPr>
          <w:rFonts w:ascii="Times New Roman" w:hAnsi="Times New Roman" w:cs="Times New Roman"/>
          <w:color w:val="000000" w:themeColor="text1"/>
          <w:sz w:val="20"/>
          <w:szCs w:val="20"/>
        </w:rPr>
      </w:pPr>
    </w:p>
    <w:p w14:paraId="144D47E0" w14:textId="5BBE1BDC" w:rsidR="00B534DC" w:rsidRPr="00B534DC" w:rsidRDefault="00B534DC" w:rsidP="00B534DC">
      <w:pPr>
        <w:adjustRightInd w:val="0"/>
        <w:snapToGrid w:val="0"/>
        <w:spacing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Pr="00B534DC">
        <w:rPr>
          <w:rFonts w:ascii="Times New Roman" w:hAnsi="Times New Roman" w:cs="Times New Roman"/>
          <w:b/>
          <w:color w:val="000000" w:themeColor="text1"/>
          <w:sz w:val="20"/>
          <w:szCs w:val="20"/>
        </w:rPr>
        <w:t>2.СТОИМОСТЬ РАБОТ И ПОРЯДОК РАСЧЕТОВ</w:t>
      </w:r>
    </w:p>
    <w:p w14:paraId="73CB0788"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p>
    <w:p w14:paraId="6A410FBB" w14:textId="77777777" w:rsidR="004F08AF"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2.1. Стоимость выполняемых Работ устанавливается перечнем работ в п. 1.2. исходя из следующего</w:t>
      </w:r>
      <w:r w:rsidR="004F08AF">
        <w:rPr>
          <w:rFonts w:ascii="Times New Roman" w:hAnsi="Times New Roman" w:cs="Times New Roman"/>
          <w:color w:val="000000" w:themeColor="text1"/>
          <w:sz w:val="20"/>
          <w:szCs w:val="20"/>
        </w:rPr>
        <w:t>:</w:t>
      </w:r>
    </w:p>
    <w:p w14:paraId="69367B4F" w14:textId="7523698E" w:rsidR="004F08AF" w:rsidRPr="004F08AF" w:rsidRDefault="004F08AF" w:rsidP="004F08A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r w:rsidRPr="004F08AF">
        <w:rPr>
          <w:rFonts w:ascii="Times New Roman" w:hAnsi="Times New Roman" w:cs="Times New Roman"/>
          <w:color w:val="000000" w:themeColor="text1"/>
          <w:sz w:val="20"/>
          <w:szCs w:val="20"/>
        </w:rPr>
        <w:t>1. Этап возведе</w:t>
      </w:r>
      <w:r>
        <w:rPr>
          <w:rFonts w:ascii="Times New Roman" w:hAnsi="Times New Roman" w:cs="Times New Roman"/>
          <w:color w:val="000000" w:themeColor="text1"/>
          <w:sz w:val="20"/>
          <w:szCs w:val="20"/>
        </w:rPr>
        <w:t xml:space="preserve">ния фундамента </w:t>
      </w:r>
      <w:r w:rsidR="00EB1EDA">
        <w:rPr>
          <w:rFonts w:ascii="Times New Roman" w:hAnsi="Times New Roman" w:cs="Times New Roman"/>
          <w:color w:val="000000" w:themeColor="text1"/>
          <w:sz w:val="20"/>
          <w:szCs w:val="20"/>
        </w:rPr>
        <w:t>__________</w:t>
      </w:r>
      <w:r>
        <w:rPr>
          <w:rFonts w:ascii="Times New Roman" w:hAnsi="Times New Roman" w:cs="Times New Roman"/>
          <w:color w:val="000000" w:themeColor="text1"/>
          <w:sz w:val="20"/>
          <w:szCs w:val="20"/>
        </w:rPr>
        <w:t>р</w:t>
      </w:r>
      <w:r w:rsidR="002957FB">
        <w:rPr>
          <w:rFonts w:ascii="Times New Roman" w:hAnsi="Times New Roman" w:cs="Times New Roman"/>
          <w:color w:val="000000" w:themeColor="text1"/>
          <w:sz w:val="20"/>
          <w:szCs w:val="20"/>
        </w:rPr>
        <w:t>ублей</w:t>
      </w:r>
    </w:p>
    <w:p w14:paraId="1867E632" w14:textId="6A9564FE" w:rsidR="004F08AF" w:rsidRDefault="004F08AF" w:rsidP="004F08A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4F08A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Pr="004F08A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2. Этап возведения первого этажа </w:t>
      </w:r>
      <w:r w:rsidR="00EB1EDA">
        <w:rPr>
          <w:rFonts w:ascii="Times New Roman" w:hAnsi="Times New Roman" w:cs="Times New Roman"/>
          <w:color w:val="000000" w:themeColor="text1"/>
          <w:sz w:val="20"/>
          <w:szCs w:val="20"/>
        </w:rPr>
        <w:t>__________</w:t>
      </w:r>
      <w:r w:rsidR="002957FB">
        <w:rPr>
          <w:rFonts w:ascii="Times New Roman" w:hAnsi="Times New Roman" w:cs="Times New Roman"/>
          <w:color w:val="000000" w:themeColor="text1"/>
          <w:sz w:val="20"/>
          <w:szCs w:val="20"/>
        </w:rPr>
        <w:t>рублей</w:t>
      </w:r>
    </w:p>
    <w:p w14:paraId="2ECE5254" w14:textId="4F26DB8E" w:rsidR="004F08AF" w:rsidRPr="004F08AF" w:rsidRDefault="004F08AF" w:rsidP="004F08A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2.1.3.</w:t>
      </w:r>
      <w:r w:rsidRPr="004F08AF">
        <w:rPr>
          <w:rFonts w:ascii="Times New Roman" w:hAnsi="Times New Roman" w:cs="Times New Roman"/>
          <w:color w:val="000000" w:themeColor="text1"/>
          <w:sz w:val="20"/>
          <w:szCs w:val="20"/>
        </w:rPr>
        <w:t xml:space="preserve"> Этап возведения мансардного этажа</w:t>
      </w:r>
      <w:r>
        <w:rPr>
          <w:rFonts w:ascii="Times New Roman" w:hAnsi="Times New Roman" w:cs="Times New Roman"/>
          <w:color w:val="000000" w:themeColor="text1"/>
          <w:sz w:val="20"/>
          <w:szCs w:val="20"/>
        </w:rPr>
        <w:t xml:space="preserve"> </w:t>
      </w:r>
      <w:r w:rsidR="00EB1EDA">
        <w:rPr>
          <w:rFonts w:ascii="Times New Roman" w:hAnsi="Times New Roman" w:cs="Times New Roman"/>
          <w:color w:val="000000" w:themeColor="text1"/>
          <w:sz w:val="20"/>
          <w:szCs w:val="20"/>
        </w:rPr>
        <w:t>__________</w:t>
      </w:r>
      <w:r>
        <w:rPr>
          <w:rFonts w:ascii="Times New Roman" w:hAnsi="Times New Roman" w:cs="Times New Roman"/>
          <w:color w:val="000000" w:themeColor="text1"/>
          <w:sz w:val="20"/>
          <w:szCs w:val="20"/>
        </w:rPr>
        <w:t>р</w:t>
      </w:r>
      <w:r w:rsidR="002957FB">
        <w:rPr>
          <w:rFonts w:ascii="Times New Roman" w:hAnsi="Times New Roman" w:cs="Times New Roman"/>
          <w:color w:val="000000" w:themeColor="text1"/>
          <w:sz w:val="20"/>
          <w:szCs w:val="20"/>
        </w:rPr>
        <w:t>ублей</w:t>
      </w:r>
    </w:p>
    <w:p w14:paraId="26A62363" w14:textId="41EA93A6" w:rsidR="002957FB" w:rsidRDefault="004F08AF" w:rsidP="00B534DC">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2.1.4.</w:t>
      </w:r>
      <w:r w:rsidRPr="004F08AF">
        <w:rPr>
          <w:rFonts w:ascii="Times New Roman" w:hAnsi="Times New Roman" w:cs="Times New Roman"/>
          <w:color w:val="000000" w:themeColor="text1"/>
          <w:sz w:val="20"/>
          <w:szCs w:val="20"/>
        </w:rPr>
        <w:t xml:space="preserve"> Этап возведения кровли</w:t>
      </w:r>
      <w:r>
        <w:rPr>
          <w:rFonts w:ascii="Times New Roman" w:hAnsi="Times New Roman" w:cs="Times New Roman"/>
          <w:color w:val="000000" w:themeColor="text1"/>
          <w:sz w:val="20"/>
          <w:szCs w:val="20"/>
        </w:rPr>
        <w:t xml:space="preserve"> = </w:t>
      </w:r>
      <w:r w:rsidR="00EB1EDA">
        <w:rPr>
          <w:rFonts w:ascii="Times New Roman" w:hAnsi="Times New Roman" w:cs="Times New Roman"/>
          <w:color w:val="000000" w:themeColor="text1"/>
          <w:sz w:val="20"/>
          <w:szCs w:val="20"/>
        </w:rPr>
        <w:t>__________</w:t>
      </w:r>
      <w:r w:rsidR="002957FB">
        <w:rPr>
          <w:rFonts w:ascii="Times New Roman" w:hAnsi="Times New Roman" w:cs="Times New Roman"/>
          <w:color w:val="000000" w:themeColor="text1"/>
          <w:sz w:val="20"/>
          <w:szCs w:val="20"/>
        </w:rPr>
        <w:t xml:space="preserve"> рублей.</w:t>
      </w:r>
    </w:p>
    <w:p w14:paraId="479F34F7" w14:textId="77777777" w:rsidR="002957FB" w:rsidRDefault="002957FB" w:rsidP="00B534DC">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2.1.5. Итоговая стоимость строительства составляет 4876000 рублей.</w:t>
      </w:r>
    </w:p>
    <w:p w14:paraId="2945F8CC" w14:textId="6695A210" w:rsidR="002957FB" w:rsidRDefault="002957FB" w:rsidP="00B534DC">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2.1.6. Стоимость строительства рассчитана исходя из стоимости облицовочного кирпича 22 рубля за штуку.</w:t>
      </w:r>
    </w:p>
    <w:p w14:paraId="4319F2C0" w14:textId="157723B2" w:rsidR="002957FB" w:rsidRPr="00B534DC" w:rsidRDefault="002957FB" w:rsidP="00B534DC">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2.1.7. В стоимость договора не включена стоимость уже купленного газосиликатного блока и арматуры.</w:t>
      </w:r>
    </w:p>
    <w:p w14:paraId="7016073F"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2.2. Цена за каждую единицу выполняемых работ является окончательной и не подлежит изменению в течении всего времени действия настоящего Договора.</w:t>
      </w:r>
    </w:p>
    <w:p w14:paraId="1820F439"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2.3. Стоимость работ носит договорный характер и может изменяться в случае изменения количества и стоимости материалов, а также изменения фактических объёмов выполненных работ.</w:t>
      </w:r>
    </w:p>
    <w:p w14:paraId="4345FDC2"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2.4. Окончательная стоимость всех произведенных работ по настоящему Договору устанавливается исходя из подписанного Акта сдачи-приема выполненных работ, подписываемого сторонами не позднее 3-ех дней после полного завершения работ, в том числе после устранения выявленных ранее недостатков работ.</w:t>
      </w:r>
    </w:p>
    <w:p w14:paraId="6F24C727"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2.5. Оплата производится по соглашению сторон непосредственно наличными денежными средствами или путем перечисления денежных средств на расчетный счет Подрядчика.</w:t>
      </w:r>
    </w:p>
    <w:p w14:paraId="70F90E8A"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2.5.1. В случае, если денежные средства перечисляются на расчетный счет Подрядчика, то стоимость работ увеличивается на 10% от обусловленной Договором суммы.</w:t>
      </w:r>
    </w:p>
    <w:p w14:paraId="1DAFA937"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 xml:space="preserve">2.6. Оплата работ производится следующим образом: </w:t>
      </w:r>
    </w:p>
    <w:p w14:paraId="76FB57CD"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- 40 % от предварительной общей стоимости работ согласно перечню работ, п. 2.1, оплачивается Заказчиком в момент подписания договора;</w:t>
      </w:r>
    </w:p>
    <w:p w14:paraId="236455DA" w14:textId="77777777" w:rsidR="00B534DC" w:rsidRP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 еще 40 % от предварительной общей стоимости работ согласно перечню работ, п. 2.1, оплачивается Заказчиком после исполнения половины работ, указанных в пункте 1.2 настоящего договора на основании Промежуточного акта сдачи-приема выполненных работ в течение двух дней с момента его подписания;</w:t>
      </w:r>
    </w:p>
    <w:p w14:paraId="4789E47A" w14:textId="5B3E41C5" w:rsidR="00B534DC" w:rsidRDefault="00B534DC" w:rsidP="00B534DC">
      <w:pPr>
        <w:adjustRightInd w:val="0"/>
        <w:snapToGrid w:val="0"/>
        <w:spacing w:line="276" w:lineRule="auto"/>
        <w:jc w:val="both"/>
        <w:rPr>
          <w:rFonts w:ascii="Times New Roman" w:hAnsi="Times New Roman" w:cs="Times New Roman"/>
          <w:color w:val="000000" w:themeColor="text1"/>
          <w:sz w:val="20"/>
          <w:szCs w:val="20"/>
        </w:rPr>
      </w:pPr>
      <w:r w:rsidRPr="00B534DC">
        <w:rPr>
          <w:rFonts w:ascii="Times New Roman" w:hAnsi="Times New Roman" w:cs="Times New Roman"/>
          <w:color w:val="000000" w:themeColor="text1"/>
          <w:sz w:val="20"/>
          <w:szCs w:val="20"/>
        </w:rPr>
        <w:t>- оставшаяся часть цены работ оплачивается Заказчиком исходя из их окончательной стоимости после выполнения всех видов работ согласно перечню пункта 1.2 настоящего Договора и подписания Акта сдачи-приема выполненных работ в течение двух дней с момента его подписания.</w:t>
      </w:r>
    </w:p>
    <w:p w14:paraId="5C2FF199" w14:textId="77777777" w:rsidR="0062583D" w:rsidRDefault="0062583D" w:rsidP="00B534DC">
      <w:pPr>
        <w:adjustRightInd w:val="0"/>
        <w:snapToGrid w:val="0"/>
        <w:spacing w:line="276" w:lineRule="auto"/>
        <w:jc w:val="both"/>
        <w:rPr>
          <w:rFonts w:ascii="Times New Roman" w:hAnsi="Times New Roman" w:cs="Times New Roman"/>
          <w:color w:val="000000" w:themeColor="text1"/>
          <w:sz w:val="20"/>
          <w:szCs w:val="20"/>
        </w:rPr>
      </w:pPr>
    </w:p>
    <w:p w14:paraId="36547038" w14:textId="00506095" w:rsidR="0062583D" w:rsidRDefault="0062583D" w:rsidP="00B534DC">
      <w:pPr>
        <w:adjustRightInd w:val="0"/>
        <w:snapToGrid w:val="0"/>
        <w:spacing w:line="276" w:lineRule="auto"/>
        <w:jc w:val="both"/>
        <w:rPr>
          <w:rFonts w:ascii="Times New Roman" w:hAnsi="Times New Roman" w:cs="Times New Roman"/>
          <w:color w:val="000000" w:themeColor="text1"/>
          <w:sz w:val="20"/>
          <w:szCs w:val="20"/>
        </w:rPr>
      </w:pPr>
    </w:p>
    <w:p w14:paraId="2695F4B8" w14:textId="77777777" w:rsidR="00EB1EDA" w:rsidRPr="00AF2ACD" w:rsidRDefault="00EB1EDA" w:rsidP="00B534DC">
      <w:pPr>
        <w:adjustRightInd w:val="0"/>
        <w:snapToGrid w:val="0"/>
        <w:spacing w:line="276" w:lineRule="auto"/>
        <w:jc w:val="both"/>
        <w:rPr>
          <w:rFonts w:ascii="Times New Roman" w:hAnsi="Times New Roman" w:cs="Times New Roman"/>
          <w:color w:val="000000" w:themeColor="text1"/>
          <w:sz w:val="20"/>
          <w:szCs w:val="20"/>
        </w:rPr>
      </w:pPr>
    </w:p>
    <w:p w14:paraId="011275D5" w14:textId="5DEBDCA3" w:rsidR="00F35FD6" w:rsidRPr="00AF2ACD" w:rsidRDefault="00223A72" w:rsidP="00F72A0D">
      <w:pPr>
        <w:spacing w:before="240" w:after="12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3</w:t>
      </w:r>
      <w:r w:rsidR="004E688D" w:rsidRPr="00AF2ACD">
        <w:rPr>
          <w:rFonts w:ascii="Times New Roman" w:hAnsi="Times New Roman" w:cs="Times New Roman"/>
          <w:b/>
          <w:bCs/>
          <w:color w:val="000000" w:themeColor="text1"/>
          <w:sz w:val="20"/>
          <w:szCs w:val="20"/>
        </w:rPr>
        <w:t>. СРОК, УСЛОВИЯ И КОНТРОЛЬ ВЫПОЛНЕНИЯ РАБОТ</w:t>
      </w:r>
    </w:p>
    <w:p w14:paraId="3C3F2746" w14:textId="0518623E" w:rsidR="00F35FD6"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 xml:space="preserve">.1. Подрядчик обязуется приступить к выполнению работы в течение </w:t>
      </w:r>
      <w:r w:rsidR="004E688D" w:rsidRPr="00AF2ACD">
        <w:rPr>
          <w:rFonts w:ascii="Times New Roman" w:hAnsi="Times New Roman" w:cs="Times New Roman"/>
          <w:color w:val="000000" w:themeColor="text1"/>
          <w:sz w:val="20"/>
          <w:szCs w:val="20"/>
        </w:rPr>
        <w:t xml:space="preserve">2 (двух) рабочих дней с момента исполнения Заказчиком обязанности по уплате аванса в размере, указанном в пункте </w:t>
      </w:r>
      <w:r w:rsidR="00B534DC">
        <w:rPr>
          <w:rFonts w:ascii="Times New Roman" w:hAnsi="Times New Roman" w:cs="Times New Roman"/>
          <w:color w:val="000000" w:themeColor="text1"/>
          <w:sz w:val="20"/>
          <w:szCs w:val="20"/>
        </w:rPr>
        <w:t>2</w:t>
      </w:r>
      <w:r w:rsidR="00121798" w:rsidRPr="00AF2ACD">
        <w:rPr>
          <w:rFonts w:ascii="Times New Roman" w:hAnsi="Times New Roman" w:cs="Times New Roman"/>
          <w:color w:val="000000" w:themeColor="text1"/>
          <w:sz w:val="20"/>
          <w:szCs w:val="20"/>
        </w:rPr>
        <w:t>. настоящего договора</w:t>
      </w:r>
      <w:r w:rsidR="00F35FD6" w:rsidRPr="00AF2ACD">
        <w:rPr>
          <w:rFonts w:ascii="Times New Roman" w:hAnsi="Times New Roman" w:cs="Times New Roman"/>
          <w:color w:val="000000" w:themeColor="text1"/>
          <w:sz w:val="20"/>
          <w:szCs w:val="20"/>
        </w:rPr>
        <w:t xml:space="preserve"> и завершить ее в</w:t>
      </w:r>
      <w:r w:rsidR="004E688D" w:rsidRPr="00AF2ACD">
        <w:rPr>
          <w:rFonts w:ascii="Times New Roman" w:hAnsi="Times New Roman" w:cs="Times New Roman"/>
          <w:color w:val="000000" w:themeColor="text1"/>
          <w:sz w:val="20"/>
          <w:szCs w:val="20"/>
        </w:rPr>
        <w:t xml:space="preserve"> течение 1</w:t>
      </w:r>
      <w:r w:rsidR="00E47AF3">
        <w:rPr>
          <w:rFonts w:ascii="Times New Roman" w:hAnsi="Times New Roman" w:cs="Times New Roman"/>
          <w:color w:val="000000" w:themeColor="text1"/>
          <w:sz w:val="20"/>
          <w:szCs w:val="20"/>
        </w:rPr>
        <w:t>5</w:t>
      </w:r>
      <w:r w:rsidR="004E688D" w:rsidRPr="00AF2ACD">
        <w:rPr>
          <w:rFonts w:ascii="Times New Roman" w:hAnsi="Times New Roman" w:cs="Times New Roman"/>
          <w:color w:val="000000" w:themeColor="text1"/>
          <w:sz w:val="20"/>
          <w:szCs w:val="20"/>
        </w:rPr>
        <w:t xml:space="preserve">0 (сто </w:t>
      </w:r>
      <w:r w:rsidR="00E47AF3">
        <w:rPr>
          <w:rFonts w:ascii="Times New Roman" w:hAnsi="Times New Roman" w:cs="Times New Roman"/>
          <w:color w:val="000000" w:themeColor="text1"/>
          <w:sz w:val="20"/>
          <w:szCs w:val="20"/>
        </w:rPr>
        <w:t>п</w:t>
      </w:r>
      <w:r w:rsidR="00B534DC">
        <w:rPr>
          <w:rFonts w:ascii="Times New Roman" w:hAnsi="Times New Roman" w:cs="Times New Roman"/>
          <w:color w:val="000000" w:themeColor="text1"/>
          <w:sz w:val="20"/>
          <w:szCs w:val="20"/>
        </w:rPr>
        <w:t>ятьде</w:t>
      </w:r>
      <w:r w:rsidR="00E47AF3">
        <w:rPr>
          <w:rFonts w:ascii="Times New Roman" w:hAnsi="Times New Roman" w:cs="Times New Roman"/>
          <w:color w:val="000000" w:themeColor="text1"/>
          <w:sz w:val="20"/>
          <w:szCs w:val="20"/>
        </w:rPr>
        <w:t>сят</w:t>
      </w:r>
      <w:r w:rsidR="004E688D" w:rsidRPr="00AF2ACD">
        <w:rPr>
          <w:rFonts w:ascii="Times New Roman" w:hAnsi="Times New Roman" w:cs="Times New Roman"/>
          <w:color w:val="000000" w:themeColor="text1"/>
          <w:sz w:val="20"/>
          <w:szCs w:val="20"/>
        </w:rPr>
        <w:t>) рабочих дней</w:t>
      </w:r>
      <w:r w:rsidR="00F35FD6" w:rsidRPr="00AF2ACD">
        <w:rPr>
          <w:rFonts w:ascii="Times New Roman" w:hAnsi="Times New Roman" w:cs="Times New Roman"/>
          <w:color w:val="000000" w:themeColor="text1"/>
          <w:sz w:val="20"/>
          <w:szCs w:val="20"/>
        </w:rPr>
        <w:t>.</w:t>
      </w:r>
    </w:p>
    <w:p w14:paraId="2039A6DA" w14:textId="7E52F56F" w:rsidR="004E2F48"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4E2F48" w:rsidRPr="00AF2ACD">
        <w:rPr>
          <w:rFonts w:ascii="Times New Roman" w:hAnsi="Times New Roman" w:cs="Times New Roman"/>
          <w:color w:val="000000" w:themeColor="text1"/>
          <w:sz w:val="20"/>
          <w:szCs w:val="20"/>
        </w:rPr>
        <w:t>2</w:t>
      </w:r>
      <w:r w:rsidR="00CE1F90">
        <w:rPr>
          <w:rFonts w:ascii="Times New Roman" w:hAnsi="Times New Roman" w:cs="Times New Roman"/>
          <w:color w:val="000000" w:themeColor="text1"/>
          <w:sz w:val="20"/>
          <w:szCs w:val="20"/>
        </w:rPr>
        <w:t>.</w:t>
      </w:r>
      <w:r w:rsidR="004E2F48" w:rsidRPr="00AF2ACD">
        <w:rPr>
          <w:rFonts w:ascii="Times New Roman" w:hAnsi="Times New Roman" w:cs="Times New Roman"/>
          <w:color w:val="000000" w:themeColor="text1"/>
          <w:sz w:val="20"/>
          <w:szCs w:val="20"/>
        </w:rPr>
        <w:t>Наличные денежные средства в размере, необходимом для приобретения материалов передаются Подрядчику на основании акта приема-передачи денежных средств.</w:t>
      </w:r>
    </w:p>
    <w:p w14:paraId="28B4D30E" w14:textId="14479FF8" w:rsidR="004E2F48"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4E2F48" w:rsidRPr="00AF2ACD">
        <w:rPr>
          <w:rFonts w:ascii="Times New Roman" w:hAnsi="Times New Roman" w:cs="Times New Roman"/>
          <w:color w:val="000000" w:themeColor="text1"/>
          <w:sz w:val="20"/>
          <w:szCs w:val="20"/>
        </w:rPr>
        <w:t>.2.</w:t>
      </w:r>
      <w:r w:rsidR="00CE1F90">
        <w:rPr>
          <w:rFonts w:ascii="Times New Roman" w:hAnsi="Times New Roman" w:cs="Times New Roman"/>
          <w:color w:val="000000" w:themeColor="text1"/>
          <w:sz w:val="20"/>
          <w:szCs w:val="20"/>
        </w:rPr>
        <w:t>1</w:t>
      </w:r>
      <w:r w:rsidR="004E2F48" w:rsidRPr="00AF2ACD">
        <w:rPr>
          <w:rFonts w:ascii="Times New Roman" w:hAnsi="Times New Roman" w:cs="Times New Roman"/>
          <w:color w:val="000000" w:themeColor="text1"/>
          <w:sz w:val="20"/>
          <w:szCs w:val="20"/>
        </w:rPr>
        <w:t>. Заказчик вправе в течение 1 (одного) месяца с момента передачи Подрядчику денежных средств для приобретения материалов потребовать у последнего предоставления отчета. В случае если такое требование не было заявлено в течение указанного периода, Заказчик лишается права ссылаться на непредставление такого отчета.</w:t>
      </w:r>
    </w:p>
    <w:p w14:paraId="4158EF4B" w14:textId="3CB80660" w:rsidR="00F35FD6"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w:t>
      </w:r>
      <w:r w:rsidR="004E2F48" w:rsidRPr="00AF2ACD">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 Подрядчик вправе привлекать для выполнения работы третьих лиц.</w:t>
      </w:r>
    </w:p>
    <w:p w14:paraId="0BE0DD93" w14:textId="039A6C3D" w:rsidR="00F35FD6"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w:t>
      </w:r>
      <w:r w:rsidR="00F72A0D" w:rsidRPr="00AF2ACD">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 Контроль за выполнением работ</w:t>
      </w:r>
    </w:p>
    <w:p w14:paraId="4CA11543" w14:textId="1C888867" w:rsidR="00F35FD6"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w:t>
      </w:r>
      <w:r w:rsidR="004E2F48" w:rsidRPr="00AF2ACD">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.1. Заказчик вправе осуществлять контроль за выполнением работ Подрядчиком, не вмешиваясь в его деятельность. Контроль осуществляется в следующих формах:</w:t>
      </w:r>
    </w:p>
    <w:p w14:paraId="5AB98268" w14:textId="77777777" w:rsidR="00F35FD6" w:rsidRPr="00AF2ACD" w:rsidRDefault="00F35FD6" w:rsidP="00F72A0D">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запрос сведений и документов;</w:t>
      </w:r>
    </w:p>
    <w:p w14:paraId="19CCAC2C" w14:textId="77777777" w:rsidR="00F35FD6" w:rsidRPr="00AF2ACD" w:rsidRDefault="00F35FD6" w:rsidP="00F72A0D">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осмотр и проверка выполняемой работы.</w:t>
      </w:r>
    </w:p>
    <w:p w14:paraId="5BF5C609" w14:textId="4FE86404" w:rsidR="00F35FD6" w:rsidRPr="00AF2ACD" w:rsidRDefault="00223A72" w:rsidP="00F72A0D">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w:t>
      </w:r>
      <w:r w:rsidR="004E2F48" w:rsidRPr="00AF2ACD">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 xml:space="preserve">.2. Подрядчик обязан ответить на запросы Заказчика о предоставлении сведений и документов о ходе выполнения работ в течение </w:t>
      </w:r>
      <w:r w:rsidR="00F72A0D" w:rsidRPr="00AF2ACD">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 xml:space="preserve"> </w:t>
      </w:r>
      <w:r w:rsidR="00F72A0D" w:rsidRPr="00AF2ACD">
        <w:rPr>
          <w:rFonts w:ascii="Times New Roman" w:hAnsi="Times New Roman" w:cs="Times New Roman"/>
          <w:color w:val="000000" w:themeColor="text1"/>
          <w:sz w:val="20"/>
          <w:szCs w:val="20"/>
        </w:rPr>
        <w:t>(пяти)</w:t>
      </w:r>
      <w:r w:rsidR="00F35FD6" w:rsidRPr="00AF2ACD">
        <w:rPr>
          <w:rFonts w:ascii="Times New Roman" w:hAnsi="Times New Roman" w:cs="Times New Roman"/>
          <w:color w:val="000000" w:themeColor="text1"/>
          <w:sz w:val="20"/>
          <w:szCs w:val="20"/>
        </w:rPr>
        <w:t xml:space="preserve"> рабочих дней после их получения.</w:t>
      </w:r>
    </w:p>
    <w:p w14:paraId="53862A21" w14:textId="57A26D93" w:rsidR="00F35FD6" w:rsidRPr="00AF2ACD" w:rsidRDefault="00223A72" w:rsidP="00F72A0D">
      <w:pPr>
        <w:spacing w:after="24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w:t>
      </w:r>
      <w:r w:rsidR="00F72A0D" w:rsidRPr="00AF2ACD">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 xml:space="preserve">.3. О проведении осмотра и проверки выполняемой работы Заказчик уведомляет Подрядчика за </w:t>
      </w:r>
      <w:r w:rsidR="00F72A0D" w:rsidRPr="00AF2ACD">
        <w:rPr>
          <w:rFonts w:ascii="Times New Roman" w:hAnsi="Times New Roman" w:cs="Times New Roman"/>
          <w:color w:val="000000" w:themeColor="text1"/>
          <w:sz w:val="20"/>
          <w:szCs w:val="20"/>
        </w:rPr>
        <w:t>2</w:t>
      </w:r>
      <w:r w:rsidR="00F35FD6" w:rsidRPr="00AF2ACD">
        <w:rPr>
          <w:rFonts w:ascii="Times New Roman" w:hAnsi="Times New Roman" w:cs="Times New Roman"/>
          <w:color w:val="000000" w:themeColor="text1"/>
          <w:sz w:val="20"/>
          <w:szCs w:val="20"/>
        </w:rPr>
        <w:t xml:space="preserve"> (</w:t>
      </w:r>
      <w:r w:rsidR="00F72A0D" w:rsidRPr="00AF2ACD">
        <w:rPr>
          <w:rFonts w:ascii="Times New Roman" w:hAnsi="Times New Roman" w:cs="Times New Roman"/>
          <w:color w:val="000000" w:themeColor="text1"/>
          <w:sz w:val="20"/>
          <w:szCs w:val="20"/>
        </w:rPr>
        <w:t>два</w:t>
      </w:r>
      <w:r w:rsidR="00F35FD6" w:rsidRPr="00AF2ACD">
        <w:rPr>
          <w:rFonts w:ascii="Times New Roman" w:hAnsi="Times New Roman" w:cs="Times New Roman"/>
          <w:color w:val="000000" w:themeColor="text1"/>
          <w:sz w:val="20"/>
          <w:szCs w:val="20"/>
        </w:rPr>
        <w:t>) рабочих дней до их проведения. Подрядчик обязан обеспечить возможность осуществления осмотра и проверки в указанное Заказчиком время.</w:t>
      </w:r>
    </w:p>
    <w:p w14:paraId="0E7714A9" w14:textId="4FF1FB1E" w:rsidR="00F35FD6" w:rsidRPr="00AF2ACD" w:rsidRDefault="00CE1F90" w:rsidP="00F72A0D">
      <w:pPr>
        <w:spacing w:after="12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F72A0D" w:rsidRPr="00AF2ACD">
        <w:rPr>
          <w:rFonts w:ascii="Times New Roman" w:hAnsi="Times New Roman" w:cs="Times New Roman"/>
          <w:b/>
          <w:bCs/>
          <w:color w:val="000000" w:themeColor="text1"/>
          <w:sz w:val="20"/>
          <w:szCs w:val="20"/>
        </w:rPr>
        <w:t>. КАЧЕСТВО РАБОТ</w:t>
      </w:r>
    </w:p>
    <w:p w14:paraId="671FB7AA" w14:textId="30E642A2" w:rsidR="00F72A0D"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 xml:space="preserve">.1. Качество работ должно соответствовать обязательным требованиям, установленным нормативными правовыми актами </w:t>
      </w:r>
      <w:r w:rsidR="00F72A0D" w:rsidRPr="00AF2ACD">
        <w:rPr>
          <w:rFonts w:ascii="Times New Roman" w:hAnsi="Times New Roman" w:cs="Times New Roman"/>
          <w:color w:val="000000" w:themeColor="text1"/>
          <w:sz w:val="20"/>
          <w:szCs w:val="20"/>
        </w:rPr>
        <w:t xml:space="preserve">и требованиям проектной и технической документации, в случае если последняя была предоставлена Заказчиком </w:t>
      </w:r>
    </w:p>
    <w:p w14:paraId="76BAB8E5" w14:textId="18FF4B79"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F35FD6" w:rsidRPr="00AF2ACD">
        <w:rPr>
          <w:rFonts w:ascii="Times New Roman" w:hAnsi="Times New Roman" w:cs="Times New Roman"/>
          <w:color w:val="000000" w:themeColor="text1"/>
          <w:sz w:val="20"/>
          <w:szCs w:val="20"/>
        </w:rPr>
        <w:t>. Устранение недостатков работ и недостатков результата работ</w:t>
      </w:r>
    </w:p>
    <w:p w14:paraId="745411B7" w14:textId="17A8E48B"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F35FD6" w:rsidRPr="00AF2ACD">
        <w:rPr>
          <w:rFonts w:ascii="Times New Roman" w:hAnsi="Times New Roman" w:cs="Times New Roman"/>
          <w:color w:val="000000" w:themeColor="text1"/>
          <w:sz w:val="20"/>
          <w:szCs w:val="20"/>
        </w:rPr>
        <w:t>.1. Если Заказчиком обнаружено, что работы выполняются с недостатками, Заказчик, в соответствии с п. 3 ст. 715 ГК РФ, вправе потребовать устранения Подрядчиком недостатков в срок, указанный в требовании об устранении недостатков.</w:t>
      </w:r>
    </w:p>
    <w:p w14:paraId="5838824E" w14:textId="52B1F619"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CA7E3F"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CA7E3F" w:rsidRPr="00AF2ACD">
        <w:rPr>
          <w:rFonts w:ascii="Times New Roman" w:hAnsi="Times New Roman" w:cs="Times New Roman"/>
          <w:color w:val="000000" w:themeColor="text1"/>
          <w:sz w:val="20"/>
          <w:szCs w:val="20"/>
        </w:rPr>
        <w:t xml:space="preserve">.2. </w:t>
      </w:r>
      <w:r w:rsidR="00F35FD6" w:rsidRPr="00AF2ACD">
        <w:rPr>
          <w:rFonts w:ascii="Times New Roman" w:hAnsi="Times New Roman" w:cs="Times New Roman"/>
          <w:color w:val="000000" w:themeColor="text1"/>
          <w:sz w:val="20"/>
          <w:szCs w:val="20"/>
        </w:rPr>
        <w:t xml:space="preserve">Если будет установлено, что недостатки результата работы возникли в связи с нарушением подрядчиком обязательных требований СНиП, ГОСТ, работа может быть признана некачественной, а заказчик будет вправе воспользоваться средствами защиты, установленными в ст. 723 ГК РФ. </w:t>
      </w:r>
    </w:p>
    <w:p w14:paraId="0AEBC8AD" w14:textId="443609D7"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CA7E3F"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CA7E3F" w:rsidRPr="00AF2ACD">
        <w:rPr>
          <w:rFonts w:ascii="Times New Roman" w:hAnsi="Times New Roman" w:cs="Times New Roman"/>
          <w:color w:val="000000" w:themeColor="text1"/>
          <w:sz w:val="20"/>
          <w:szCs w:val="20"/>
        </w:rPr>
        <w:t xml:space="preserve">.3. </w:t>
      </w:r>
      <w:r w:rsidR="00F35FD6" w:rsidRPr="00AF2ACD">
        <w:rPr>
          <w:rFonts w:ascii="Times New Roman" w:hAnsi="Times New Roman" w:cs="Times New Roman"/>
          <w:color w:val="000000" w:themeColor="text1"/>
          <w:sz w:val="20"/>
          <w:szCs w:val="20"/>
        </w:rPr>
        <w:t>В случае неисполнения требования Заказчик вправе отказаться от Договора или поручить исправление недостатков работ третьему лицу за счет Подрядчика</w:t>
      </w:r>
      <w:r w:rsidR="00CA7E3F" w:rsidRPr="00AF2ACD">
        <w:rPr>
          <w:rFonts w:ascii="Times New Roman" w:hAnsi="Times New Roman" w:cs="Times New Roman"/>
          <w:color w:val="000000" w:themeColor="text1"/>
          <w:sz w:val="20"/>
          <w:szCs w:val="20"/>
        </w:rPr>
        <w:t>.</w:t>
      </w:r>
    </w:p>
    <w:p w14:paraId="127E3C43" w14:textId="57BA95F8"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F35FD6" w:rsidRPr="00AF2ACD">
        <w:rPr>
          <w:rFonts w:ascii="Times New Roman" w:hAnsi="Times New Roman" w:cs="Times New Roman"/>
          <w:color w:val="000000" w:themeColor="text1"/>
          <w:sz w:val="20"/>
          <w:szCs w:val="20"/>
        </w:rPr>
        <w:t>.2. Если при приемке выполненных работ Заказчиком обнаружены недостатки, Стороны составляют акт о выявленных недостатках.</w:t>
      </w:r>
    </w:p>
    <w:p w14:paraId="0FDA9EA6" w14:textId="77777777" w:rsidR="00F35FD6" w:rsidRPr="00AF2ACD" w:rsidRDefault="00F35FD6" w:rsidP="00CA7E3F">
      <w:pPr>
        <w:adjustRightInd w:val="0"/>
        <w:snapToGrid w:val="0"/>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При этом Заказчик, в соответствии с п. 1 ст. 723 ГК РФ, вправе:</w:t>
      </w:r>
    </w:p>
    <w:p w14:paraId="510504A5" w14:textId="77777777" w:rsidR="00F35FD6" w:rsidRPr="00AF2ACD" w:rsidRDefault="00F35FD6" w:rsidP="004B4654">
      <w:pPr>
        <w:pStyle w:val="a3"/>
        <w:adjustRightInd w:val="0"/>
        <w:snapToGrid w:val="0"/>
        <w:spacing w:line="276" w:lineRule="auto"/>
        <w:ind w:left="0"/>
        <w:contextualSpacing w:val="0"/>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потребовать безвозмездного устранения Подрядчиком таких недостатков;</w:t>
      </w:r>
    </w:p>
    <w:p w14:paraId="48900C93" w14:textId="77777777" w:rsidR="00F35FD6" w:rsidRPr="00AF2ACD" w:rsidRDefault="00F35FD6" w:rsidP="004B4654">
      <w:pPr>
        <w:pStyle w:val="a3"/>
        <w:adjustRightInd w:val="0"/>
        <w:snapToGrid w:val="0"/>
        <w:spacing w:line="276" w:lineRule="auto"/>
        <w:ind w:left="0"/>
        <w:contextualSpacing w:val="0"/>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потребовать соразмерного уменьшения стоимости работ Подрядчика;</w:t>
      </w:r>
    </w:p>
    <w:p w14:paraId="593F4D0D" w14:textId="77777777" w:rsidR="00F35FD6" w:rsidRPr="00AF2ACD" w:rsidRDefault="00F35FD6" w:rsidP="004B4654">
      <w:pPr>
        <w:pStyle w:val="a3"/>
        <w:adjustRightInd w:val="0"/>
        <w:snapToGrid w:val="0"/>
        <w:spacing w:line="276" w:lineRule="auto"/>
        <w:ind w:left="0"/>
        <w:contextualSpacing w:val="0"/>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устранить недостатки собственными силами или силами третьих лиц и потребовать от Подрядчика возмещения расходов, понесенных на устранение недостатков.</w:t>
      </w:r>
    </w:p>
    <w:p w14:paraId="6C7BC9E8" w14:textId="3789BCC3"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F35FD6" w:rsidRPr="00AF2ACD">
        <w:rPr>
          <w:rFonts w:ascii="Times New Roman" w:hAnsi="Times New Roman" w:cs="Times New Roman"/>
          <w:color w:val="000000" w:themeColor="text1"/>
          <w:sz w:val="20"/>
          <w:szCs w:val="20"/>
        </w:rPr>
        <w:t xml:space="preserve">.3. Заказчик в срок не позднее </w:t>
      </w:r>
      <w:r w:rsidR="00CA7E3F" w:rsidRPr="00AF2ACD">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 xml:space="preserve"> </w:t>
      </w:r>
      <w:r w:rsidR="00CA7E3F" w:rsidRPr="00AF2ACD">
        <w:rPr>
          <w:rFonts w:ascii="Times New Roman" w:hAnsi="Times New Roman" w:cs="Times New Roman"/>
          <w:color w:val="000000" w:themeColor="text1"/>
          <w:sz w:val="20"/>
          <w:szCs w:val="20"/>
        </w:rPr>
        <w:t>(трех)</w:t>
      </w:r>
      <w:r w:rsidR="00F35FD6" w:rsidRPr="00AF2ACD">
        <w:rPr>
          <w:rFonts w:ascii="Times New Roman" w:hAnsi="Times New Roman" w:cs="Times New Roman"/>
          <w:color w:val="000000" w:themeColor="text1"/>
          <w:sz w:val="20"/>
          <w:szCs w:val="20"/>
        </w:rPr>
        <w:t xml:space="preserve"> рабочих дней с момента обнаружения недостатков составляет соответствующее требование и направляет его Подрядчику.</w:t>
      </w:r>
    </w:p>
    <w:p w14:paraId="63FDAF7B" w14:textId="44D0049E"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CA7E3F"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CA7E3F" w:rsidRPr="00AF2ACD">
        <w:rPr>
          <w:rFonts w:ascii="Times New Roman" w:hAnsi="Times New Roman" w:cs="Times New Roman"/>
          <w:color w:val="000000" w:themeColor="text1"/>
          <w:sz w:val="20"/>
          <w:szCs w:val="20"/>
        </w:rPr>
        <w:t xml:space="preserve">.3.1. </w:t>
      </w:r>
      <w:r w:rsidR="00F35FD6" w:rsidRPr="00AF2ACD">
        <w:rPr>
          <w:rFonts w:ascii="Times New Roman" w:hAnsi="Times New Roman" w:cs="Times New Roman"/>
          <w:color w:val="000000" w:themeColor="text1"/>
          <w:sz w:val="20"/>
          <w:szCs w:val="20"/>
        </w:rPr>
        <w:t>В требовании об устранении недостатков Заказчик указывает срок устранения выявленных недостатков.</w:t>
      </w:r>
    </w:p>
    <w:p w14:paraId="1641F899" w14:textId="7BC5ACA5"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CA7E3F"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CA7E3F" w:rsidRPr="00AF2ACD">
        <w:rPr>
          <w:rFonts w:ascii="Times New Roman" w:hAnsi="Times New Roman" w:cs="Times New Roman"/>
          <w:color w:val="000000" w:themeColor="text1"/>
          <w:sz w:val="20"/>
          <w:szCs w:val="20"/>
        </w:rPr>
        <w:t xml:space="preserve">.3.2. </w:t>
      </w:r>
      <w:r w:rsidR="00F35FD6" w:rsidRPr="00AF2ACD">
        <w:rPr>
          <w:rFonts w:ascii="Times New Roman" w:hAnsi="Times New Roman" w:cs="Times New Roman"/>
          <w:color w:val="000000" w:themeColor="text1"/>
          <w:sz w:val="20"/>
          <w:szCs w:val="20"/>
        </w:rPr>
        <w:t>В требовании о соразмерном уменьшении стоимости работ Заказчик приводит расчет и обоснование уменьшения стоимости работ.</w:t>
      </w:r>
    </w:p>
    <w:p w14:paraId="7BEAC32B" w14:textId="030341A9"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CA7E3F"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2</w:t>
      </w:r>
      <w:r w:rsidR="00CA7E3F" w:rsidRPr="00AF2ACD">
        <w:rPr>
          <w:rFonts w:ascii="Times New Roman" w:hAnsi="Times New Roman" w:cs="Times New Roman"/>
          <w:color w:val="000000" w:themeColor="text1"/>
          <w:sz w:val="20"/>
          <w:szCs w:val="20"/>
        </w:rPr>
        <w:t xml:space="preserve">.3.3. </w:t>
      </w:r>
      <w:r w:rsidR="00F35FD6" w:rsidRPr="00AF2ACD">
        <w:rPr>
          <w:rFonts w:ascii="Times New Roman" w:hAnsi="Times New Roman" w:cs="Times New Roman"/>
          <w:color w:val="000000" w:themeColor="text1"/>
          <w:sz w:val="20"/>
          <w:szCs w:val="20"/>
        </w:rPr>
        <w:t xml:space="preserve">С требованием о возмещении расходов Заказчик передает документы, подтверждающие такие расходы. Подрядчик обязан возместить понесенные Заказчиком расходы в срок не позднее </w:t>
      </w:r>
      <w:r w:rsidR="00CA7E3F" w:rsidRPr="00AF2ACD">
        <w:rPr>
          <w:rFonts w:ascii="Times New Roman" w:hAnsi="Times New Roman" w:cs="Times New Roman"/>
          <w:color w:val="000000" w:themeColor="text1"/>
          <w:sz w:val="20"/>
          <w:szCs w:val="20"/>
        </w:rPr>
        <w:t>15</w:t>
      </w:r>
      <w:r w:rsidR="00F35FD6" w:rsidRPr="00AF2ACD">
        <w:rPr>
          <w:rFonts w:ascii="Times New Roman" w:hAnsi="Times New Roman" w:cs="Times New Roman"/>
          <w:color w:val="000000" w:themeColor="text1"/>
          <w:sz w:val="20"/>
          <w:szCs w:val="20"/>
        </w:rPr>
        <w:t xml:space="preserve"> (</w:t>
      </w:r>
      <w:r w:rsidR="00CA7E3F" w:rsidRPr="00AF2ACD">
        <w:rPr>
          <w:rFonts w:ascii="Times New Roman" w:hAnsi="Times New Roman" w:cs="Times New Roman"/>
          <w:color w:val="000000" w:themeColor="text1"/>
          <w:sz w:val="20"/>
          <w:szCs w:val="20"/>
        </w:rPr>
        <w:t>пятнадцати</w:t>
      </w:r>
      <w:r w:rsidR="00F35FD6" w:rsidRPr="00AF2ACD">
        <w:rPr>
          <w:rFonts w:ascii="Times New Roman" w:hAnsi="Times New Roman" w:cs="Times New Roman"/>
          <w:color w:val="000000" w:themeColor="text1"/>
          <w:sz w:val="20"/>
          <w:szCs w:val="20"/>
        </w:rPr>
        <w:t>) рабочих дней с момента доставки соответствующего требования.</w:t>
      </w:r>
    </w:p>
    <w:p w14:paraId="784E54A9" w14:textId="31D2769A" w:rsidR="00F35FD6"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F35FD6"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3</w:t>
      </w:r>
      <w:r w:rsidR="00F35FD6" w:rsidRPr="00AF2ACD">
        <w:rPr>
          <w:rFonts w:ascii="Times New Roman" w:hAnsi="Times New Roman" w:cs="Times New Roman"/>
          <w:color w:val="000000" w:themeColor="text1"/>
          <w:sz w:val="20"/>
          <w:szCs w:val="20"/>
        </w:rPr>
        <w:t xml:space="preserve">. Гарантийный срок на результат выполненных работ составляет </w:t>
      </w:r>
      <w:r w:rsidR="00CA7E3F" w:rsidRPr="00AF2ACD">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0</w:t>
      </w:r>
      <w:r w:rsidR="00F35FD6" w:rsidRPr="00AF2ACD">
        <w:rPr>
          <w:rFonts w:ascii="Times New Roman" w:hAnsi="Times New Roman" w:cs="Times New Roman"/>
          <w:color w:val="000000" w:themeColor="text1"/>
          <w:sz w:val="20"/>
          <w:szCs w:val="20"/>
        </w:rPr>
        <w:t xml:space="preserve"> </w:t>
      </w:r>
      <w:r w:rsidR="00CA7E3F" w:rsidRPr="00AF2AC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сто двадцать</w:t>
      </w:r>
      <w:r w:rsidR="00F35FD6" w:rsidRPr="00AF2ACD">
        <w:rPr>
          <w:rFonts w:ascii="Times New Roman" w:hAnsi="Times New Roman" w:cs="Times New Roman"/>
          <w:color w:val="000000" w:themeColor="text1"/>
          <w:sz w:val="20"/>
          <w:szCs w:val="20"/>
        </w:rPr>
        <w:t xml:space="preserve">) </w:t>
      </w:r>
      <w:r w:rsidR="00CA7E3F" w:rsidRPr="00AF2ACD">
        <w:rPr>
          <w:rFonts w:ascii="Times New Roman" w:hAnsi="Times New Roman" w:cs="Times New Roman"/>
          <w:color w:val="000000" w:themeColor="text1"/>
          <w:sz w:val="20"/>
          <w:szCs w:val="20"/>
        </w:rPr>
        <w:t>месяцев</w:t>
      </w:r>
      <w:r w:rsidR="00F35FD6" w:rsidRPr="00AF2ACD">
        <w:rPr>
          <w:rFonts w:ascii="Times New Roman" w:hAnsi="Times New Roman" w:cs="Times New Roman"/>
          <w:color w:val="000000" w:themeColor="text1"/>
          <w:sz w:val="20"/>
          <w:szCs w:val="20"/>
        </w:rPr>
        <w:t xml:space="preserve"> с момента их передачи Заказчику по акту приема-передачи (п.</w:t>
      </w:r>
      <w:r>
        <w:rPr>
          <w:rFonts w:ascii="Times New Roman" w:hAnsi="Times New Roman" w:cs="Times New Roman"/>
          <w:color w:val="000000" w:themeColor="text1"/>
          <w:sz w:val="20"/>
          <w:szCs w:val="20"/>
        </w:rPr>
        <w:t xml:space="preserve"> 5</w:t>
      </w:r>
      <w:r w:rsidR="00F35FD6" w:rsidRPr="00AF2ACD">
        <w:rPr>
          <w:rFonts w:ascii="Times New Roman" w:hAnsi="Times New Roman" w:cs="Times New Roman"/>
          <w:color w:val="000000" w:themeColor="text1"/>
          <w:sz w:val="20"/>
          <w:szCs w:val="20"/>
        </w:rPr>
        <w:t>.4 Договора).</w:t>
      </w:r>
    </w:p>
    <w:p w14:paraId="0AC31579" w14:textId="124A7F9B" w:rsidR="00CA7E3F" w:rsidRPr="00AF2ACD" w:rsidRDefault="00AA39B0" w:rsidP="00CA7E3F">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w:t>
      </w:r>
      <w:r w:rsidR="00CA7E3F"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4</w:t>
      </w:r>
      <w:r w:rsidR="00CA7E3F" w:rsidRPr="00AF2ACD">
        <w:rPr>
          <w:rFonts w:ascii="Times New Roman" w:hAnsi="Times New Roman" w:cs="Times New Roman"/>
          <w:color w:val="000000" w:themeColor="text1"/>
          <w:sz w:val="20"/>
          <w:szCs w:val="20"/>
        </w:rPr>
        <w:t xml:space="preserve">. По факту выявления недостатков Стороны составляют </w:t>
      </w:r>
      <w:r w:rsidR="002005E3" w:rsidRPr="00AF2ACD">
        <w:rPr>
          <w:rFonts w:ascii="Times New Roman" w:hAnsi="Times New Roman" w:cs="Times New Roman"/>
          <w:color w:val="000000" w:themeColor="text1"/>
          <w:sz w:val="20"/>
          <w:szCs w:val="20"/>
        </w:rPr>
        <w:t>соответствующий акт, который подписывается их уполномоченными представителями.</w:t>
      </w:r>
    </w:p>
    <w:p w14:paraId="36FD646F" w14:textId="6AF431B0" w:rsidR="002005E3" w:rsidRPr="00AF2ACD" w:rsidRDefault="00AA39B0" w:rsidP="007F2539">
      <w:pPr>
        <w:adjustRightInd w:val="0"/>
        <w:snapToGri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2005E3" w:rsidRPr="00AF2ACD">
        <w:rPr>
          <w:rFonts w:ascii="Times New Roman" w:hAnsi="Times New Roman" w:cs="Times New Roman"/>
          <w:color w:val="000000" w:themeColor="text1"/>
          <w:sz w:val="20"/>
          <w:szCs w:val="20"/>
        </w:rPr>
        <w:t>.</w:t>
      </w:r>
      <w:r w:rsidR="00FB7D9F">
        <w:rPr>
          <w:rFonts w:ascii="Times New Roman" w:hAnsi="Times New Roman" w:cs="Times New Roman"/>
          <w:color w:val="000000" w:themeColor="text1"/>
          <w:sz w:val="20"/>
          <w:szCs w:val="20"/>
        </w:rPr>
        <w:t>5</w:t>
      </w:r>
      <w:r w:rsidR="002005E3" w:rsidRPr="00AF2ACD">
        <w:rPr>
          <w:rFonts w:ascii="Times New Roman" w:hAnsi="Times New Roman" w:cs="Times New Roman"/>
          <w:color w:val="000000" w:themeColor="text1"/>
          <w:sz w:val="20"/>
          <w:szCs w:val="20"/>
        </w:rPr>
        <w:t>. В случае несогласия Подрядчика с выявленными недостатками последний вправе поручить третьему лицу проведение экспертизы с целью установления соответствия качества работ условиям договора. В случае если заключением экспертов будет установлено, что работы выполнены с надлежащим качеством Заказчик обязан возместить Подрядчику расходы на проведение экспертизы.</w:t>
      </w:r>
    </w:p>
    <w:p w14:paraId="2C452E3A" w14:textId="0A9F7F62" w:rsidR="00F35FD6" w:rsidRPr="00AF2ACD" w:rsidRDefault="00AA39B0" w:rsidP="00AF2ACD">
      <w:pPr>
        <w:spacing w:before="240" w:after="12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2005E3" w:rsidRPr="00AF2ACD">
        <w:rPr>
          <w:rFonts w:ascii="Times New Roman" w:hAnsi="Times New Roman" w:cs="Times New Roman"/>
          <w:b/>
          <w:bCs/>
          <w:color w:val="000000" w:themeColor="text1"/>
          <w:sz w:val="20"/>
          <w:szCs w:val="20"/>
        </w:rPr>
        <w:t>. ПОРЯДОК СДАЧИ И ПРИЕМКИ РАБОТ</w:t>
      </w:r>
    </w:p>
    <w:p w14:paraId="496497BC" w14:textId="1ECFEF20"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 xml:space="preserve">.1. Заказчик обязуется совместно с Подрядчиком осуществить приемку результата работы (осмотр, проверка и принятие) в течение </w:t>
      </w:r>
      <w:r w:rsidR="002005E3" w:rsidRPr="00AF2ACD">
        <w:rPr>
          <w:rFonts w:ascii="Times New Roman" w:hAnsi="Times New Roman" w:cs="Times New Roman"/>
          <w:color w:val="000000" w:themeColor="text1"/>
          <w:sz w:val="20"/>
          <w:szCs w:val="20"/>
        </w:rPr>
        <w:t>10</w:t>
      </w:r>
      <w:r w:rsidR="00F35FD6" w:rsidRPr="00AF2ACD">
        <w:rPr>
          <w:rFonts w:ascii="Times New Roman" w:hAnsi="Times New Roman" w:cs="Times New Roman"/>
          <w:color w:val="000000" w:themeColor="text1"/>
          <w:sz w:val="20"/>
          <w:szCs w:val="20"/>
        </w:rPr>
        <w:t xml:space="preserve"> </w:t>
      </w:r>
      <w:r w:rsidR="002005E3" w:rsidRPr="00AF2ACD">
        <w:rPr>
          <w:rFonts w:ascii="Times New Roman" w:hAnsi="Times New Roman" w:cs="Times New Roman"/>
          <w:color w:val="000000" w:themeColor="text1"/>
          <w:sz w:val="20"/>
          <w:szCs w:val="20"/>
        </w:rPr>
        <w:t>(десяти</w:t>
      </w:r>
      <w:r w:rsidR="00F35FD6" w:rsidRPr="00AF2ACD">
        <w:rPr>
          <w:rFonts w:ascii="Times New Roman" w:hAnsi="Times New Roman" w:cs="Times New Roman"/>
          <w:color w:val="000000" w:themeColor="text1"/>
          <w:sz w:val="20"/>
          <w:szCs w:val="20"/>
        </w:rPr>
        <w:t>) рабочих дней после истечения конечного срока выполнения работ</w:t>
      </w:r>
      <w:r w:rsidR="002005E3" w:rsidRPr="00AF2ACD">
        <w:rPr>
          <w:rFonts w:ascii="Times New Roman" w:hAnsi="Times New Roman" w:cs="Times New Roman"/>
          <w:color w:val="000000" w:themeColor="text1"/>
          <w:sz w:val="20"/>
          <w:szCs w:val="20"/>
        </w:rPr>
        <w:t xml:space="preserve"> либо с момента направления Подрядчиком уведомления о готовности работ к приемке.</w:t>
      </w:r>
    </w:p>
    <w:p w14:paraId="331DD825" w14:textId="0FEFD621"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 xml:space="preserve">.2. Приемка выполненных работ осуществляется в месте </w:t>
      </w:r>
      <w:r w:rsidR="00FA0554" w:rsidRPr="00AF2ACD">
        <w:rPr>
          <w:rFonts w:ascii="Times New Roman" w:hAnsi="Times New Roman" w:cs="Times New Roman"/>
          <w:color w:val="000000" w:themeColor="text1"/>
          <w:sz w:val="20"/>
          <w:szCs w:val="20"/>
        </w:rPr>
        <w:t>выполнения работ</w:t>
      </w:r>
      <w:r w:rsidR="00F35FD6" w:rsidRPr="00AF2ACD">
        <w:rPr>
          <w:rFonts w:ascii="Times New Roman" w:hAnsi="Times New Roman" w:cs="Times New Roman"/>
          <w:color w:val="000000" w:themeColor="text1"/>
          <w:sz w:val="20"/>
          <w:szCs w:val="20"/>
        </w:rPr>
        <w:t>.</w:t>
      </w:r>
    </w:p>
    <w:p w14:paraId="1AF9DCE9" w14:textId="4C80C758"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 xml:space="preserve">.3. Приемка работ осуществляется </w:t>
      </w:r>
      <w:r w:rsidR="00FA0554" w:rsidRPr="00AF2ACD">
        <w:rPr>
          <w:rFonts w:ascii="Times New Roman" w:hAnsi="Times New Roman" w:cs="Times New Roman"/>
          <w:color w:val="000000" w:themeColor="text1"/>
          <w:sz w:val="20"/>
          <w:szCs w:val="20"/>
        </w:rPr>
        <w:t xml:space="preserve">совместно </w:t>
      </w:r>
      <w:r w:rsidR="00F35FD6" w:rsidRPr="00AF2ACD">
        <w:rPr>
          <w:rFonts w:ascii="Times New Roman" w:hAnsi="Times New Roman" w:cs="Times New Roman"/>
          <w:color w:val="000000" w:themeColor="text1"/>
          <w:sz w:val="20"/>
          <w:szCs w:val="20"/>
        </w:rPr>
        <w:t>Подрядчиком и Заказчик</w:t>
      </w:r>
      <w:r w:rsidR="00FA0554" w:rsidRPr="00AF2ACD">
        <w:rPr>
          <w:rFonts w:ascii="Times New Roman" w:hAnsi="Times New Roman" w:cs="Times New Roman"/>
          <w:color w:val="000000" w:themeColor="text1"/>
          <w:sz w:val="20"/>
          <w:szCs w:val="20"/>
        </w:rPr>
        <w:t xml:space="preserve">ом либо их представителями, имеющими </w:t>
      </w:r>
      <w:r w:rsidR="00F35FD6" w:rsidRPr="00AF2ACD">
        <w:rPr>
          <w:rFonts w:ascii="Times New Roman" w:hAnsi="Times New Roman" w:cs="Times New Roman"/>
          <w:color w:val="000000" w:themeColor="text1"/>
          <w:sz w:val="20"/>
          <w:szCs w:val="20"/>
        </w:rPr>
        <w:t>соответствующую доверенность</w:t>
      </w:r>
      <w:r w:rsidR="00FA0554" w:rsidRPr="00AF2ACD">
        <w:rPr>
          <w:rFonts w:ascii="Times New Roman" w:hAnsi="Times New Roman" w:cs="Times New Roman"/>
          <w:color w:val="000000" w:themeColor="text1"/>
          <w:sz w:val="20"/>
          <w:szCs w:val="20"/>
        </w:rPr>
        <w:t>.</w:t>
      </w:r>
    </w:p>
    <w:p w14:paraId="7E9C8579" w14:textId="6D0725FE"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.4. Приемка выполненных работ оформляется Сторонами путем составления и подписания акта приема-передачи выполненных работ.</w:t>
      </w:r>
    </w:p>
    <w:p w14:paraId="43C93CFE" w14:textId="0886AA49"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.5. Если Заказчик уклоняется от приемки работ либо немотивированно отказывается от подписания акта приема-передачи, Подрядчик вправе составить односторонний акт приема-передачи, который будет подтверждать выполнение работ, при условии уведомления Заказчика о завершении работ.</w:t>
      </w:r>
    </w:p>
    <w:p w14:paraId="1A1F6222" w14:textId="668C6C93"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.6. В ходе приемки работ Подрядчик представляет Заказчику отчет об использовании материалов, переданных Заказчиком</w:t>
      </w:r>
      <w:r w:rsidR="00FA0554" w:rsidRPr="00AF2ACD">
        <w:rPr>
          <w:rFonts w:ascii="Times New Roman" w:hAnsi="Times New Roman" w:cs="Times New Roman"/>
          <w:color w:val="000000" w:themeColor="text1"/>
          <w:sz w:val="20"/>
          <w:szCs w:val="20"/>
        </w:rPr>
        <w:t xml:space="preserve"> на условиях, установленных настоящим договором.</w:t>
      </w:r>
    </w:p>
    <w:p w14:paraId="41046381" w14:textId="6DDBC35E" w:rsidR="00F35FD6" w:rsidRPr="00AF2ACD" w:rsidRDefault="00AA39B0" w:rsidP="002005E3">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35FD6" w:rsidRPr="00AF2ACD">
        <w:rPr>
          <w:rFonts w:ascii="Times New Roman" w:hAnsi="Times New Roman" w:cs="Times New Roman"/>
          <w:color w:val="000000" w:themeColor="text1"/>
          <w:sz w:val="20"/>
          <w:szCs w:val="20"/>
        </w:rPr>
        <w:t xml:space="preserve">.7. Риск случайной гибели или случайного повреждения результата выполненной работы до ее приемки Заказчиком несет </w:t>
      </w:r>
      <w:r w:rsidR="00FA0554" w:rsidRPr="00AF2ACD">
        <w:rPr>
          <w:rFonts w:ascii="Times New Roman" w:hAnsi="Times New Roman" w:cs="Times New Roman"/>
          <w:color w:val="000000" w:themeColor="text1"/>
          <w:sz w:val="20"/>
          <w:szCs w:val="20"/>
        </w:rPr>
        <w:t>Заказчик</w:t>
      </w:r>
      <w:r w:rsidR="00F35FD6" w:rsidRPr="00AF2ACD">
        <w:rPr>
          <w:rFonts w:ascii="Times New Roman" w:hAnsi="Times New Roman" w:cs="Times New Roman"/>
          <w:color w:val="000000" w:themeColor="text1"/>
          <w:sz w:val="20"/>
          <w:szCs w:val="20"/>
        </w:rPr>
        <w:t>.</w:t>
      </w:r>
    </w:p>
    <w:p w14:paraId="4472B521" w14:textId="4B0E080D" w:rsidR="00F35FD6" w:rsidRPr="00AF2ACD" w:rsidRDefault="007F2539" w:rsidP="007F2539">
      <w:pPr>
        <w:spacing w:before="240" w:after="12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6. ОТВЕТСТВЕННОСТЬ СТОРОН</w:t>
      </w:r>
    </w:p>
    <w:p w14:paraId="7F9B8388" w14:textId="6F3812A9" w:rsidR="00F35FD6" w:rsidRPr="00AF2ACD" w:rsidRDefault="00F35FD6" w:rsidP="007F2539">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6.1. В случае просрочки выполнения работы Заказчик вправе потребовать уплаты Подрядчиком неустойки (пеней) в размере </w:t>
      </w:r>
      <w:r w:rsidR="007F2539" w:rsidRPr="00AF2ACD">
        <w:rPr>
          <w:rFonts w:ascii="Times New Roman" w:hAnsi="Times New Roman" w:cs="Times New Roman"/>
          <w:color w:val="000000" w:themeColor="text1"/>
          <w:sz w:val="20"/>
          <w:szCs w:val="20"/>
        </w:rPr>
        <w:t>0,1%</w:t>
      </w:r>
      <w:r w:rsidRPr="00AF2ACD">
        <w:rPr>
          <w:rFonts w:ascii="Times New Roman" w:hAnsi="Times New Roman" w:cs="Times New Roman"/>
          <w:color w:val="000000" w:themeColor="text1"/>
          <w:sz w:val="20"/>
          <w:szCs w:val="20"/>
        </w:rPr>
        <w:t xml:space="preserve"> </w:t>
      </w:r>
      <w:r w:rsidR="007F2539" w:rsidRPr="00AF2ACD">
        <w:rPr>
          <w:rFonts w:ascii="Times New Roman" w:hAnsi="Times New Roman" w:cs="Times New Roman"/>
          <w:color w:val="000000" w:themeColor="text1"/>
          <w:sz w:val="20"/>
          <w:szCs w:val="20"/>
        </w:rPr>
        <w:t xml:space="preserve">от стоимости невыполненных в срок работ </w:t>
      </w:r>
      <w:r w:rsidRPr="00AF2ACD">
        <w:rPr>
          <w:rFonts w:ascii="Times New Roman" w:hAnsi="Times New Roman" w:cs="Times New Roman"/>
          <w:color w:val="000000" w:themeColor="text1"/>
          <w:sz w:val="20"/>
          <w:szCs w:val="20"/>
        </w:rPr>
        <w:t xml:space="preserve">за каждый день просрочки, но не более </w:t>
      </w:r>
      <w:r w:rsidR="007F2539" w:rsidRPr="00AF2ACD">
        <w:rPr>
          <w:rFonts w:ascii="Times New Roman" w:hAnsi="Times New Roman" w:cs="Times New Roman"/>
          <w:color w:val="000000" w:themeColor="text1"/>
          <w:sz w:val="20"/>
          <w:szCs w:val="20"/>
        </w:rPr>
        <w:t>5%</w:t>
      </w:r>
      <w:r w:rsidRPr="00AF2ACD">
        <w:rPr>
          <w:rFonts w:ascii="Times New Roman" w:hAnsi="Times New Roman" w:cs="Times New Roman"/>
          <w:color w:val="000000" w:themeColor="text1"/>
          <w:sz w:val="20"/>
          <w:szCs w:val="20"/>
        </w:rPr>
        <w:t xml:space="preserve"> </w:t>
      </w:r>
      <w:r w:rsidR="007F2539" w:rsidRPr="00AF2ACD">
        <w:rPr>
          <w:rFonts w:ascii="Times New Roman" w:hAnsi="Times New Roman" w:cs="Times New Roman"/>
          <w:color w:val="000000" w:themeColor="text1"/>
          <w:sz w:val="20"/>
          <w:szCs w:val="20"/>
        </w:rPr>
        <w:t>приблизительной стоимости работ</w:t>
      </w:r>
      <w:r w:rsidRPr="00AF2ACD">
        <w:rPr>
          <w:rFonts w:ascii="Times New Roman" w:hAnsi="Times New Roman" w:cs="Times New Roman"/>
          <w:color w:val="000000" w:themeColor="text1"/>
          <w:sz w:val="20"/>
          <w:szCs w:val="20"/>
        </w:rPr>
        <w:t>.</w:t>
      </w:r>
    </w:p>
    <w:p w14:paraId="29FF5909" w14:textId="16E4D44A" w:rsidR="00F35FD6" w:rsidRPr="00AF2ACD" w:rsidRDefault="00F35FD6" w:rsidP="007F2539">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6.2. В случае просрочки оплаты выполненной работы, приемки выполненной работы Подрядчик вправе потребовать уплаты Заказчиком неустойки (пеней) в размере </w:t>
      </w:r>
      <w:r w:rsidR="007F2539" w:rsidRPr="00AF2ACD">
        <w:rPr>
          <w:rFonts w:ascii="Times New Roman" w:hAnsi="Times New Roman" w:cs="Times New Roman"/>
          <w:color w:val="000000" w:themeColor="text1"/>
          <w:sz w:val="20"/>
          <w:szCs w:val="20"/>
        </w:rPr>
        <w:t>0,1</w:t>
      </w:r>
      <w:r w:rsidRPr="00AF2ACD">
        <w:rPr>
          <w:rFonts w:ascii="Times New Roman" w:hAnsi="Times New Roman" w:cs="Times New Roman"/>
          <w:color w:val="000000" w:themeColor="text1"/>
          <w:sz w:val="20"/>
          <w:szCs w:val="20"/>
        </w:rPr>
        <w:t>% суммы задолже</w:t>
      </w:r>
      <w:r w:rsidR="008827BE">
        <w:rPr>
          <w:rFonts w:ascii="Times New Roman" w:hAnsi="Times New Roman" w:cs="Times New Roman"/>
          <w:color w:val="000000" w:themeColor="text1"/>
          <w:sz w:val="20"/>
          <w:szCs w:val="20"/>
        </w:rPr>
        <w:t xml:space="preserve">нности за каждый день просрочки, </w:t>
      </w:r>
      <w:r w:rsidR="008827BE" w:rsidRPr="008827BE">
        <w:rPr>
          <w:rFonts w:ascii="Times New Roman" w:hAnsi="Times New Roman" w:cs="Times New Roman"/>
          <w:color w:val="000000" w:themeColor="text1"/>
          <w:sz w:val="20"/>
          <w:szCs w:val="20"/>
        </w:rPr>
        <w:t>но не более 5% приблизительной стоимости работ.</w:t>
      </w:r>
    </w:p>
    <w:p w14:paraId="6F2015CD" w14:textId="77777777" w:rsidR="00F35FD6" w:rsidRPr="00AF2ACD" w:rsidRDefault="00F35FD6" w:rsidP="007F2539">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6.3. Неустойка (пени) уплачивается Стороной, нарушившей Договор, только после направления другой Стороной письменной претензии об уплате неустойки (пеней) (далее - претензия).</w:t>
      </w:r>
    </w:p>
    <w:p w14:paraId="3CF13D47" w14:textId="77777777" w:rsidR="00F35FD6" w:rsidRPr="00AF2ACD" w:rsidRDefault="00F35FD6" w:rsidP="007F2539">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6.4. Признанием Стороной,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0DC8A48A" w14:textId="7C31ED98" w:rsidR="00F35FD6" w:rsidRPr="00AF2ACD" w:rsidRDefault="008C7431" w:rsidP="007F2539">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6.5. </w:t>
      </w:r>
      <w:r w:rsidR="00081BB3">
        <w:rPr>
          <w:rFonts w:ascii="Times New Roman" w:hAnsi="Times New Roman" w:cs="Times New Roman"/>
          <w:color w:val="000000" w:themeColor="text1"/>
          <w:sz w:val="20"/>
          <w:szCs w:val="20"/>
        </w:rPr>
        <w:t>Не</w:t>
      </w:r>
      <w:r w:rsidR="00081BB3" w:rsidRPr="00AF2ACD">
        <w:rPr>
          <w:rFonts w:ascii="Times New Roman" w:hAnsi="Times New Roman" w:cs="Times New Roman"/>
          <w:color w:val="000000" w:themeColor="text1"/>
          <w:sz w:val="20"/>
          <w:szCs w:val="20"/>
        </w:rPr>
        <w:t xml:space="preserve"> соверш</w:t>
      </w:r>
      <w:r w:rsidR="00081BB3">
        <w:rPr>
          <w:rFonts w:ascii="Times New Roman" w:hAnsi="Times New Roman" w:cs="Times New Roman"/>
          <w:color w:val="000000" w:themeColor="text1"/>
          <w:sz w:val="20"/>
          <w:szCs w:val="20"/>
        </w:rPr>
        <w:t>ение</w:t>
      </w:r>
      <w:r w:rsidR="00F35FD6" w:rsidRPr="00AF2ACD">
        <w:rPr>
          <w:rFonts w:ascii="Times New Roman" w:hAnsi="Times New Roman" w:cs="Times New Roman"/>
          <w:color w:val="000000" w:themeColor="text1"/>
          <w:sz w:val="20"/>
          <w:szCs w:val="20"/>
        </w:rPr>
        <w:t xml:space="preserve">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отсутствии соответствующей оплаты, а также сам факт неуплаты неустойки (пеней) в предусмотренный в претензии срок считаются отказом Стороны, нарушившей Договор, уплатить неустойку (пени).</w:t>
      </w:r>
    </w:p>
    <w:p w14:paraId="5317A47D" w14:textId="330A2E2E" w:rsidR="008C7431" w:rsidRPr="00AF2ACD" w:rsidRDefault="008C7431" w:rsidP="007F2539">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6.6. Стороны пришли к соглашению о том, что все споры из настоящего договора будут разрешаться путем переговоров. При не достижении Сторонами согласия все споры из договора подлежат передаче на рассмотрение Приволжского районного суда города Казани.</w:t>
      </w:r>
    </w:p>
    <w:p w14:paraId="626156E3" w14:textId="7E60F1E2" w:rsidR="00F35FD6" w:rsidRPr="00AF2ACD" w:rsidRDefault="00F35FD6" w:rsidP="00121798">
      <w:pPr>
        <w:spacing w:before="240" w:after="12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 xml:space="preserve">7. </w:t>
      </w:r>
      <w:r w:rsidR="008C7431" w:rsidRPr="00AF2ACD">
        <w:rPr>
          <w:rFonts w:ascii="Times New Roman" w:hAnsi="Times New Roman" w:cs="Times New Roman"/>
          <w:b/>
          <w:bCs/>
          <w:color w:val="000000" w:themeColor="text1"/>
          <w:sz w:val="20"/>
          <w:szCs w:val="20"/>
        </w:rPr>
        <w:t>СРОК ДЕЙСТВИЯ, ИЗМЕНЕНИЕ И РАСТОРЖЕНИЕ ДОГОВОРА</w:t>
      </w:r>
    </w:p>
    <w:p w14:paraId="37A12F9E" w14:textId="5CA87167" w:rsidR="00F35FD6" w:rsidRPr="00AF2ACD" w:rsidRDefault="00F35FD6" w:rsidP="00F72A0D">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7.1. Договор действует до </w:t>
      </w:r>
      <w:r w:rsidR="008C7431" w:rsidRPr="00AF2ACD">
        <w:rPr>
          <w:rFonts w:ascii="Times New Roman" w:hAnsi="Times New Roman" w:cs="Times New Roman"/>
          <w:color w:val="000000" w:themeColor="text1"/>
          <w:sz w:val="20"/>
          <w:szCs w:val="20"/>
        </w:rPr>
        <w:t>момента полного исполнения Сторонами своих обязательств.</w:t>
      </w:r>
    </w:p>
    <w:p w14:paraId="3DAC906C" w14:textId="50A1DD91"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7.2. Договор может быть изменен и досрочно расторгнут либо по соглашению </w:t>
      </w:r>
      <w:r w:rsidR="00081BB3" w:rsidRPr="00AF2ACD">
        <w:rPr>
          <w:rFonts w:ascii="Times New Roman" w:hAnsi="Times New Roman" w:cs="Times New Roman"/>
          <w:color w:val="000000" w:themeColor="text1"/>
          <w:sz w:val="20"/>
          <w:szCs w:val="20"/>
        </w:rPr>
        <w:t>Сторон,</w:t>
      </w:r>
      <w:r w:rsidRPr="00AF2ACD">
        <w:rPr>
          <w:rFonts w:ascii="Times New Roman" w:hAnsi="Times New Roman" w:cs="Times New Roman"/>
          <w:color w:val="000000" w:themeColor="text1"/>
          <w:sz w:val="20"/>
          <w:szCs w:val="20"/>
        </w:rPr>
        <w:t xml:space="preserve"> либо в случаях, предусмотренных Договором и (или) законодательством Российской Федерации. Все изменения и дополнения к Договору должны быть совершены в письменной форме и подписаны Сторонами. Соответствующие дополнительные соглашения Сторон являются неотъемлемой частью Договора.</w:t>
      </w:r>
    </w:p>
    <w:p w14:paraId="202D58C7" w14:textId="77777777"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7.3. Заказчик вправе в соответствии со ст. 717 ГК РФ отказаться от исполнения Договора.</w:t>
      </w:r>
    </w:p>
    <w:p w14:paraId="06B38018" w14:textId="4CC306BD"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lastRenderedPageBreak/>
        <w:t xml:space="preserve">7.4. Подрядчик вправе в одностороннем порядке отказаться от исполнения Договора, если </w:t>
      </w:r>
      <w:r w:rsidR="008C7431" w:rsidRPr="00AF2ACD">
        <w:rPr>
          <w:rFonts w:ascii="Times New Roman" w:hAnsi="Times New Roman" w:cs="Times New Roman"/>
          <w:color w:val="000000" w:themeColor="text1"/>
          <w:sz w:val="20"/>
          <w:szCs w:val="20"/>
        </w:rPr>
        <w:t>Заказчиком не производится финансирование приобретения материалов, не оплачиваются выполненные работы.</w:t>
      </w:r>
    </w:p>
    <w:p w14:paraId="25608976" w14:textId="73D3DD09" w:rsidR="00F35FD6" w:rsidRDefault="008C7431" w:rsidP="008C7431">
      <w:pPr>
        <w:spacing w:before="240" w:after="12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8. ЗАКЛЮЧИТЕЛЬНЫЕ ПОЛОЖЕНИЯ</w:t>
      </w:r>
    </w:p>
    <w:p w14:paraId="1F966C5A" w14:textId="77777777" w:rsidR="00C17468" w:rsidRPr="00AF2ACD" w:rsidRDefault="00C17468" w:rsidP="008C7431">
      <w:pPr>
        <w:spacing w:before="240" w:after="120" w:line="276" w:lineRule="auto"/>
        <w:jc w:val="center"/>
        <w:rPr>
          <w:rFonts w:ascii="Times New Roman" w:hAnsi="Times New Roman" w:cs="Times New Roman"/>
          <w:b/>
          <w:bCs/>
          <w:color w:val="000000" w:themeColor="text1"/>
          <w:sz w:val="20"/>
          <w:szCs w:val="20"/>
        </w:rPr>
      </w:pPr>
    </w:p>
    <w:p w14:paraId="4CA02CA4" w14:textId="43030A9E" w:rsidR="00F35FD6" w:rsidRPr="00AF2ACD" w:rsidRDefault="00FB7D9F" w:rsidP="008C7431">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F35FD6" w:rsidRPr="00AF2ACD">
        <w:rPr>
          <w:rFonts w:ascii="Times New Roman" w:hAnsi="Times New Roman" w:cs="Times New Roman"/>
          <w:color w:val="000000" w:themeColor="text1"/>
          <w:sz w:val="20"/>
          <w:szCs w:val="20"/>
        </w:rPr>
        <w:t>.1. Договор составлен в двух экземплярах, имеющих равную юридическую силу, по одному для каждой Стороны.</w:t>
      </w:r>
    </w:p>
    <w:p w14:paraId="37DD68F8" w14:textId="35019CA5" w:rsidR="00F35FD6" w:rsidRPr="00AF2ACD" w:rsidRDefault="00FB7D9F" w:rsidP="008C7431">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F35FD6" w:rsidRPr="00AF2ACD">
        <w:rPr>
          <w:rFonts w:ascii="Times New Roman" w:hAnsi="Times New Roman" w:cs="Times New Roman"/>
          <w:color w:val="000000" w:themeColor="text1"/>
          <w:sz w:val="20"/>
          <w:szCs w:val="20"/>
        </w:rPr>
        <w:t>.2. Извещения, претензии и иные юридически значимые сообщения (далее - сообщения) направляются Сторонами любым из следующих способов:</w:t>
      </w:r>
    </w:p>
    <w:p w14:paraId="4410C052" w14:textId="77777777"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заказным письмом с уведомлением о вручении;</w:t>
      </w:r>
    </w:p>
    <w:p w14:paraId="51AED58A" w14:textId="77777777"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14:paraId="3B430179" w14:textId="21D3AA1E"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50320083" w14:textId="3B274EF4" w:rsidR="008C7431" w:rsidRPr="00AF2ACD" w:rsidRDefault="00FB7D9F" w:rsidP="008C7431">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8C7431" w:rsidRPr="00AF2ACD">
        <w:rPr>
          <w:rFonts w:ascii="Times New Roman" w:hAnsi="Times New Roman" w:cs="Times New Roman"/>
          <w:color w:val="000000" w:themeColor="text1"/>
          <w:sz w:val="20"/>
          <w:szCs w:val="20"/>
        </w:rPr>
        <w:t xml:space="preserve">.2.1. Стороны пришли к соглашению о том, что </w:t>
      </w:r>
      <w:r w:rsidR="009D2108" w:rsidRPr="00AF2ACD">
        <w:rPr>
          <w:rFonts w:ascii="Times New Roman" w:hAnsi="Times New Roman" w:cs="Times New Roman"/>
          <w:color w:val="000000" w:themeColor="text1"/>
          <w:sz w:val="20"/>
          <w:szCs w:val="20"/>
        </w:rPr>
        <w:t>следующие адреса являются согласованными, а направление по ним сообщений в любом виде является надлежащим: для Заказчика: телефон _________________; электронная почта ________________; для Подрядчика: телефон: _________________; электронная почта ________________.</w:t>
      </w:r>
    </w:p>
    <w:p w14:paraId="149C5FD8" w14:textId="79C845C9" w:rsidR="00F35FD6" w:rsidRPr="00AF2ACD" w:rsidRDefault="00FB7D9F" w:rsidP="008C7431">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F35FD6" w:rsidRPr="00AF2ACD">
        <w:rPr>
          <w:rFonts w:ascii="Times New Roman" w:hAnsi="Times New Roman" w:cs="Times New Roman"/>
          <w:color w:val="000000" w:themeColor="text1"/>
          <w:sz w:val="20"/>
          <w:szCs w:val="20"/>
        </w:rPr>
        <w:t>.3.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14:paraId="4E158FA0" w14:textId="51A8ED8F" w:rsidR="00F35FD6" w:rsidRPr="00AF2ACD" w:rsidRDefault="00FB7D9F" w:rsidP="008C7431">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F35FD6" w:rsidRPr="00AF2ACD">
        <w:rPr>
          <w:rFonts w:ascii="Times New Roman" w:hAnsi="Times New Roman" w:cs="Times New Roman"/>
          <w:color w:val="000000" w:themeColor="text1"/>
          <w:sz w:val="20"/>
          <w:szCs w:val="20"/>
        </w:rPr>
        <w:t>.4. Сообщения считаются доставленными, если они:</w:t>
      </w:r>
    </w:p>
    <w:p w14:paraId="2C33C2C5" w14:textId="77777777" w:rsidR="00F35FD6" w:rsidRPr="00AF2ACD" w:rsidRDefault="00F35FD6" w:rsidP="008C7431">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поступили адресату, но по обстоятельствам, зависящим от него, не были вручены или адресат не ознакомился с ними;</w:t>
      </w:r>
    </w:p>
    <w:p w14:paraId="7F848B11" w14:textId="2DB140D6" w:rsidR="00F35FD6" w:rsidRPr="00AF2ACD" w:rsidRDefault="00F35FD6" w:rsidP="00121798">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доставлены по адресу регистрации по месту жительства или пребывания гражданина, адресу, указанному в ЕГРЮЛ или названному самим адресатом, даже если он не находится по такому адресу.</w:t>
      </w:r>
    </w:p>
    <w:p w14:paraId="1AD802B0" w14:textId="389DEAB2" w:rsidR="00F35FD6" w:rsidRPr="00AF2ACD" w:rsidRDefault="00FB7D9F" w:rsidP="00F72A0D">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F35FD6" w:rsidRPr="00AF2ACD">
        <w:rPr>
          <w:rFonts w:ascii="Times New Roman" w:hAnsi="Times New Roman" w:cs="Times New Roman"/>
          <w:color w:val="000000" w:themeColor="text1"/>
          <w:sz w:val="20"/>
          <w:szCs w:val="20"/>
        </w:rPr>
        <w:t>.5. К Договору прилагаются следующие согласованные сторонами формы документов:</w:t>
      </w:r>
    </w:p>
    <w:p w14:paraId="5D71D30C" w14:textId="56056067" w:rsidR="00F35FD6" w:rsidRPr="00AF2ACD" w:rsidRDefault="00F35FD6" w:rsidP="00121798">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 </w:t>
      </w:r>
      <w:r w:rsidR="00121798" w:rsidRPr="00AF2ACD">
        <w:rPr>
          <w:rFonts w:ascii="Times New Roman" w:hAnsi="Times New Roman" w:cs="Times New Roman"/>
          <w:color w:val="000000" w:themeColor="text1"/>
          <w:sz w:val="20"/>
          <w:szCs w:val="20"/>
        </w:rPr>
        <w:t>акт приема-передачи выполненных работ;</w:t>
      </w:r>
    </w:p>
    <w:p w14:paraId="275040B6" w14:textId="342BD27F" w:rsidR="00121798" w:rsidRDefault="00121798" w:rsidP="00121798">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акт приема-передачи денежных средств.</w:t>
      </w:r>
    </w:p>
    <w:p w14:paraId="118111D9" w14:textId="77777777" w:rsidR="00C17468" w:rsidRDefault="00C17468" w:rsidP="00121798">
      <w:pPr>
        <w:spacing w:line="276" w:lineRule="auto"/>
        <w:rPr>
          <w:rFonts w:ascii="Times New Roman" w:hAnsi="Times New Roman" w:cs="Times New Roman"/>
          <w:color w:val="000000" w:themeColor="text1"/>
          <w:sz w:val="20"/>
          <w:szCs w:val="20"/>
        </w:rPr>
      </w:pPr>
    </w:p>
    <w:p w14:paraId="31EA46AB" w14:textId="77777777" w:rsidR="000749D4" w:rsidRDefault="000749D4" w:rsidP="000749D4">
      <w:pPr>
        <w:spacing w:before="24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9</w:t>
      </w:r>
      <w:r w:rsidRPr="00AF2ACD">
        <w:rPr>
          <w:rFonts w:ascii="Times New Roman" w:hAnsi="Times New Roman" w:cs="Times New Roman"/>
          <w:b/>
          <w:bCs/>
          <w:color w:val="000000" w:themeColor="text1"/>
          <w:sz w:val="20"/>
          <w:szCs w:val="20"/>
        </w:rPr>
        <w:t>. АДРЕСА И РЕКВИЗИТЫ СТОРОН</w:t>
      </w:r>
    </w:p>
    <w:p w14:paraId="03A5E74A" w14:textId="77777777" w:rsidR="000749D4" w:rsidRPr="00AF2ACD" w:rsidRDefault="000749D4" w:rsidP="000749D4">
      <w:pPr>
        <w:spacing w:before="240" w:line="276" w:lineRule="auto"/>
        <w:jc w:val="center"/>
        <w:rPr>
          <w:rFonts w:ascii="Times New Roman" w:hAnsi="Times New Roman" w:cs="Times New Roman"/>
          <w:b/>
          <w:bCs/>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49D4" w:rsidRPr="00AF2ACD" w14:paraId="1FB62195" w14:textId="77777777" w:rsidTr="00904380">
        <w:tc>
          <w:tcPr>
            <w:tcW w:w="4672" w:type="dxa"/>
            <w:vAlign w:val="center"/>
          </w:tcPr>
          <w:p w14:paraId="0EA6BB35"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ЗАКАЗЧИК</w:t>
            </w:r>
          </w:p>
        </w:tc>
        <w:tc>
          <w:tcPr>
            <w:tcW w:w="4673" w:type="dxa"/>
            <w:vAlign w:val="center"/>
          </w:tcPr>
          <w:p w14:paraId="2D689202"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ПОДРЯДЧИК</w:t>
            </w:r>
          </w:p>
        </w:tc>
      </w:tr>
      <w:tr w:rsidR="000749D4" w:rsidRPr="00AF2ACD" w14:paraId="43CBF076" w14:textId="77777777" w:rsidTr="00904380">
        <w:tc>
          <w:tcPr>
            <w:tcW w:w="4672" w:type="dxa"/>
          </w:tcPr>
          <w:p w14:paraId="29331637" w14:textId="7081A74B" w:rsidR="000749D4" w:rsidRPr="00AF2ACD" w:rsidRDefault="00EB1EDA" w:rsidP="00904380">
            <w:pPr>
              <w:spacing w:after="12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w:t>
            </w:r>
          </w:p>
          <w:p w14:paraId="27E80197" w14:textId="38FBD738" w:rsidR="000749D4" w:rsidRPr="00AF2ACD" w:rsidRDefault="000749D4" w:rsidP="00904380">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Паспорт РФ: </w:t>
            </w:r>
          </w:p>
          <w:p w14:paraId="0A91CDE2" w14:textId="307C4A33" w:rsidR="000749D4" w:rsidRPr="00AF2ACD" w:rsidRDefault="000749D4" w:rsidP="00904380">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Выдан: </w:t>
            </w:r>
          </w:p>
          <w:p w14:paraId="16940A48" w14:textId="2B374B9D" w:rsidR="000749D4" w:rsidRPr="00AF2ACD" w:rsidRDefault="000749D4" w:rsidP="00904380">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Адрес регистрации: </w:t>
            </w:r>
          </w:p>
          <w:p w14:paraId="485B21F4" w14:textId="77777777" w:rsidR="000749D4" w:rsidRPr="00AF2ACD" w:rsidRDefault="000749D4" w:rsidP="00904380">
            <w:pPr>
              <w:spacing w:after="120" w:line="276" w:lineRule="auto"/>
              <w:jc w:val="both"/>
              <w:rPr>
                <w:rFonts w:ascii="Times New Roman" w:hAnsi="Times New Roman" w:cs="Times New Roman"/>
                <w:b/>
                <w:bCs/>
                <w:color w:val="000000" w:themeColor="text1"/>
                <w:sz w:val="20"/>
                <w:szCs w:val="20"/>
              </w:rPr>
            </w:pPr>
            <w:r w:rsidRPr="00AF2ACD">
              <w:rPr>
                <w:rFonts w:ascii="Times New Roman" w:hAnsi="Times New Roman" w:cs="Times New Roman"/>
                <w:color w:val="000000" w:themeColor="text1"/>
                <w:sz w:val="20"/>
                <w:szCs w:val="20"/>
              </w:rPr>
              <w:t>Электронная почта</w:t>
            </w:r>
          </w:p>
        </w:tc>
        <w:tc>
          <w:tcPr>
            <w:tcW w:w="4673" w:type="dxa"/>
          </w:tcPr>
          <w:p w14:paraId="6B327783" w14:textId="77777777" w:rsidR="000749D4" w:rsidRPr="00AF2ACD" w:rsidRDefault="000749D4" w:rsidP="00904380">
            <w:pPr>
              <w:spacing w:after="120" w:line="276" w:lineRule="auto"/>
              <w:jc w:val="center"/>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ИП Салмин Ибрагим </w:t>
            </w:r>
            <w:proofErr w:type="spellStart"/>
            <w:r w:rsidRPr="00AF2ACD">
              <w:rPr>
                <w:rFonts w:ascii="Times New Roman" w:hAnsi="Times New Roman" w:cs="Times New Roman"/>
                <w:color w:val="000000" w:themeColor="text1"/>
                <w:sz w:val="20"/>
                <w:szCs w:val="20"/>
              </w:rPr>
              <w:t>Зафарович</w:t>
            </w:r>
            <w:proofErr w:type="spellEnd"/>
          </w:p>
          <w:p w14:paraId="0A1FCFAF"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ОГРНИП 319169000113470</w:t>
            </w:r>
          </w:p>
          <w:p w14:paraId="016F200E"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ИНН 165607161792</w:t>
            </w:r>
          </w:p>
          <w:p w14:paraId="1F2D6466"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Почтовый адрес: Республика Татарстан, город Казань, улица Передовая, дом 18</w:t>
            </w:r>
          </w:p>
          <w:p w14:paraId="2B715015"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Телефон </w:t>
            </w:r>
            <w:r>
              <w:rPr>
                <w:rFonts w:ascii="Times New Roman" w:hAnsi="Times New Roman" w:cs="Times New Roman"/>
                <w:color w:val="000000" w:themeColor="text1"/>
                <w:sz w:val="20"/>
                <w:szCs w:val="20"/>
              </w:rPr>
              <w:t>89172355888</w:t>
            </w:r>
          </w:p>
          <w:p w14:paraId="351A0F5B" w14:textId="77777777" w:rsidR="000749D4" w:rsidRPr="00293D4B"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Электронная почта</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lang w:val="en-US"/>
              </w:rPr>
              <w:t>ibragimsalmin</w:t>
            </w:r>
            <w:proofErr w:type="spellEnd"/>
            <w:r w:rsidRPr="007B2DDA">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lang w:val="en-US"/>
              </w:rPr>
              <w:t>gmail</w:t>
            </w:r>
            <w:proofErr w:type="spellEnd"/>
            <w:r w:rsidRPr="00293D4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com</w:t>
            </w:r>
          </w:p>
        </w:tc>
      </w:tr>
      <w:tr w:rsidR="000749D4" w:rsidRPr="00AF2ACD" w14:paraId="57E184AE" w14:textId="77777777" w:rsidTr="00904380">
        <w:tc>
          <w:tcPr>
            <w:tcW w:w="4672" w:type="dxa"/>
          </w:tcPr>
          <w:p w14:paraId="01D4AB43" w14:textId="0F06C43B"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_________________/</w:t>
            </w:r>
            <w:r w:rsidR="00EB1EDA">
              <w:rPr>
                <w:rFonts w:ascii="Times New Roman" w:hAnsi="Times New Roman" w:cs="Times New Roman"/>
                <w:b/>
                <w:bCs/>
                <w:color w:val="000000" w:themeColor="text1"/>
                <w:sz w:val="20"/>
                <w:szCs w:val="20"/>
              </w:rPr>
              <w:t>ФИО</w:t>
            </w:r>
          </w:p>
        </w:tc>
        <w:tc>
          <w:tcPr>
            <w:tcW w:w="4673" w:type="dxa"/>
          </w:tcPr>
          <w:p w14:paraId="68C78D36" w14:textId="77777777" w:rsidR="000749D4"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_________________/Салмин И.З.</w:t>
            </w:r>
          </w:p>
          <w:p w14:paraId="56BAD09A" w14:textId="77777777" w:rsidR="00C17468" w:rsidRPr="00AF2ACD" w:rsidRDefault="00C17468" w:rsidP="00904380">
            <w:pPr>
              <w:spacing w:before="240" w:line="276" w:lineRule="auto"/>
              <w:jc w:val="center"/>
              <w:rPr>
                <w:rFonts w:ascii="Times New Roman" w:hAnsi="Times New Roman" w:cs="Times New Roman"/>
                <w:b/>
                <w:bCs/>
                <w:color w:val="000000" w:themeColor="text1"/>
                <w:sz w:val="20"/>
                <w:szCs w:val="20"/>
              </w:rPr>
            </w:pPr>
          </w:p>
        </w:tc>
      </w:tr>
    </w:tbl>
    <w:p w14:paraId="01ABE4CD" w14:textId="11A2CEF2" w:rsidR="000749D4" w:rsidRDefault="000749D4" w:rsidP="000749D4">
      <w:pPr>
        <w:spacing w:before="240" w:line="276" w:lineRule="auto"/>
        <w:jc w:val="center"/>
        <w:rPr>
          <w:rFonts w:ascii="Times New Roman" w:hAnsi="Times New Roman" w:cs="Times New Roman"/>
          <w:b/>
          <w:bCs/>
          <w:color w:val="000000" w:themeColor="text1"/>
          <w:sz w:val="20"/>
          <w:szCs w:val="20"/>
        </w:rPr>
      </w:pPr>
    </w:p>
    <w:p w14:paraId="034C45D4" w14:textId="77777777" w:rsidR="00EB1EDA" w:rsidRDefault="00EB1EDA" w:rsidP="00A5098F">
      <w:pPr>
        <w:pStyle w:val="ConsPlusNormal"/>
        <w:spacing w:before="280"/>
        <w:jc w:val="right"/>
        <w:rPr>
          <w:rFonts w:ascii="Times New Roman" w:eastAsiaTheme="minorHAnsi" w:hAnsi="Times New Roman" w:cs="Times New Roman"/>
          <w:b/>
          <w:bCs/>
          <w:color w:val="000000" w:themeColor="text1"/>
          <w:sz w:val="20"/>
          <w:lang w:eastAsia="en-US"/>
        </w:rPr>
      </w:pPr>
    </w:p>
    <w:p w14:paraId="4359AAB5" w14:textId="61DA0059" w:rsidR="00A5098F" w:rsidRPr="00AF2ACD" w:rsidRDefault="00A5098F" w:rsidP="00A5098F">
      <w:pPr>
        <w:pStyle w:val="ConsPlusNormal"/>
        <w:spacing w:before="280"/>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lastRenderedPageBreak/>
        <w:t>Приложение N 1</w:t>
      </w:r>
    </w:p>
    <w:p w14:paraId="61F6C28F" w14:textId="2DBE472A" w:rsidR="00A5098F" w:rsidRPr="00AF2ACD" w:rsidRDefault="00A5098F" w:rsidP="00A5098F">
      <w:pPr>
        <w:pStyle w:val="ConsPlusNormal"/>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к Договору подряда</w:t>
      </w:r>
    </w:p>
    <w:p w14:paraId="6709870C" w14:textId="42BE74B8" w:rsidR="00A5098F" w:rsidRPr="00AF2ACD" w:rsidRDefault="00A5098F" w:rsidP="00A5098F">
      <w:pPr>
        <w:pStyle w:val="ConsPlusNormal"/>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 xml:space="preserve">от </w:t>
      </w:r>
    </w:p>
    <w:p w14:paraId="129F1ECA" w14:textId="77777777" w:rsidR="00AF2ACD" w:rsidRPr="00AF2ACD" w:rsidRDefault="00A5098F" w:rsidP="00A5098F">
      <w:pPr>
        <w:pStyle w:val="ConsPlusNormal"/>
        <w:jc w:val="center"/>
        <w:rPr>
          <w:rFonts w:ascii="Times New Roman" w:hAnsi="Times New Roman" w:cs="Times New Roman"/>
          <w:b/>
          <w:color w:val="000000" w:themeColor="text1"/>
          <w:sz w:val="20"/>
        </w:rPr>
      </w:pPr>
      <w:r w:rsidRPr="00AF2ACD">
        <w:rPr>
          <w:rFonts w:ascii="Times New Roman" w:hAnsi="Times New Roman" w:cs="Times New Roman"/>
          <w:b/>
          <w:color w:val="000000" w:themeColor="text1"/>
          <w:sz w:val="20"/>
        </w:rPr>
        <w:t xml:space="preserve">ФОРМА </w:t>
      </w:r>
    </w:p>
    <w:p w14:paraId="738EC86C" w14:textId="4332E59A" w:rsidR="00A5098F" w:rsidRPr="00AF2ACD" w:rsidRDefault="00A5098F" w:rsidP="00A5098F">
      <w:pPr>
        <w:pStyle w:val="ConsPlusNormal"/>
        <w:jc w:val="center"/>
        <w:rPr>
          <w:rFonts w:ascii="Times New Roman" w:hAnsi="Times New Roman" w:cs="Times New Roman"/>
          <w:color w:val="000000" w:themeColor="text1"/>
          <w:sz w:val="20"/>
        </w:rPr>
      </w:pPr>
      <w:r w:rsidRPr="00AF2ACD">
        <w:rPr>
          <w:rFonts w:ascii="Times New Roman" w:hAnsi="Times New Roman" w:cs="Times New Roman"/>
          <w:b/>
          <w:color w:val="000000" w:themeColor="text1"/>
          <w:sz w:val="20"/>
        </w:rPr>
        <w:t>АКТА ПРИЕМКИ-СДАЧИ ВЫПОЛНЕННЫХ РАБОТ</w:t>
      </w:r>
    </w:p>
    <w:p w14:paraId="3E55586C" w14:textId="77777777" w:rsidR="00A5098F" w:rsidRPr="00AF2ACD" w:rsidRDefault="00A5098F" w:rsidP="00A5098F">
      <w:pPr>
        <w:pStyle w:val="ConsPlusNormal"/>
        <w:ind w:firstLine="540"/>
        <w:jc w:val="both"/>
        <w:rPr>
          <w:rFonts w:ascii="Times New Roman" w:hAnsi="Times New Roman" w:cs="Times New Roman"/>
          <w:color w:val="000000" w:themeColor="text1"/>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098F" w:rsidRPr="00AF2ACD" w14:paraId="5CD2DBA1" w14:textId="77777777" w:rsidTr="007C312F">
        <w:tc>
          <w:tcPr>
            <w:tcW w:w="4677" w:type="dxa"/>
            <w:tcBorders>
              <w:top w:val="nil"/>
              <w:left w:val="nil"/>
              <w:bottom w:val="nil"/>
              <w:right w:val="nil"/>
            </w:tcBorders>
          </w:tcPr>
          <w:p w14:paraId="6B2E06C4" w14:textId="17BDC1B7" w:rsidR="00A5098F" w:rsidRPr="00AF2ACD" w:rsidRDefault="00A5098F" w:rsidP="004E0E3C">
            <w:pPr>
              <w:pStyle w:val="ConsPlusNormal"/>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г.</w:t>
            </w:r>
            <w:r w:rsidR="004E0E3C">
              <w:rPr>
                <w:rFonts w:ascii="Times New Roman" w:hAnsi="Times New Roman" w:cs="Times New Roman"/>
                <w:color w:val="000000" w:themeColor="text1"/>
                <w:sz w:val="20"/>
              </w:rPr>
              <w:t xml:space="preserve"> Москва</w:t>
            </w:r>
          </w:p>
        </w:tc>
        <w:tc>
          <w:tcPr>
            <w:tcW w:w="4678" w:type="dxa"/>
            <w:tcBorders>
              <w:top w:val="nil"/>
              <w:left w:val="nil"/>
              <w:bottom w:val="nil"/>
              <w:right w:val="nil"/>
            </w:tcBorders>
          </w:tcPr>
          <w:p w14:paraId="5FC67DBE" w14:textId="2613C828" w:rsidR="00A5098F" w:rsidRPr="00AF2ACD" w:rsidRDefault="00A5098F" w:rsidP="005411F9">
            <w:pPr>
              <w:pStyle w:val="ConsPlusNormal"/>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w:t>
            </w:r>
            <w:r w:rsidR="005411F9">
              <w:rPr>
                <w:rFonts w:ascii="Times New Roman" w:hAnsi="Times New Roman" w:cs="Times New Roman"/>
                <w:color w:val="000000" w:themeColor="text1"/>
                <w:sz w:val="20"/>
              </w:rPr>
              <w:t>_</w:t>
            </w:r>
            <w:r w:rsidRPr="00AF2ACD">
              <w:rPr>
                <w:rFonts w:ascii="Times New Roman" w:hAnsi="Times New Roman" w:cs="Times New Roman"/>
                <w:color w:val="000000" w:themeColor="text1"/>
                <w:sz w:val="20"/>
              </w:rPr>
              <w:t>__" ____</w:t>
            </w:r>
            <w:r w:rsidR="005411F9">
              <w:rPr>
                <w:rFonts w:ascii="Times New Roman" w:hAnsi="Times New Roman" w:cs="Times New Roman"/>
                <w:color w:val="000000" w:themeColor="text1"/>
                <w:sz w:val="20"/>
              </w:rPr>
              <w:t>__</w:t>
            </w:r>
            <w:r w:rsidRPr="00AF2ACD">
              <w:rPr>
                <w:rFonts w:ascii="Times New Roman" w:hAnsi="Times New Roman" w:cs="Times New Roman"/>
                <w:color w:val="000000" w:themeColor="text1"/>
                <w:sz w:val="20"/>
              </w:rPr>
              <w:t>____ </w:t>
            </w:r>
            <w:r w:rsidR="005411F9">
              <w:rPr>
                <w:rFonts w:ascii="Times New Roman" w:hAnsi="Times New Roman" w:cs="Times New Roman"/>
                <w:color w:val="000000" w:themeColor="text1"/>
                <w:sz w:val="20"/>
              </w:rPr>
              <w:t>202</w:t>
            </w:r>
            <w:r w:rsidR="00EB1EDA">
              <w:rPr>
                <w:rFonts w:ascii="Times New Roman" w:hAnsi="Times New Roman" w:cs="Times New Roman"/>
                <w:color w:val="000000" w:themeColor="text1"/>
                <w:sz w:val="20"/>
              </w:rPr>
              <w:t>3</w:t>
            </w:r>
            <w:r w:rsidRPr="00AF2ACD">
              <w:rPr>
                <w:rFonts w:ascii="Times New Roman" w:hAnsi="Times New Roman" w:cs="Times New Roman"/>
                <w:color w:val="000000" w:themeColor="text1"/>
                <w:sz w:val="20"/>
              </w:rPr>
              <w:t> г.</w:t>
            </w:r>
          </w:p>
        </w:tc>
      </w:tr>
    </w:tbl>
    <w:p w14:paraId="2040A820" w14:textId="26261C42" w:rsidR="00A5098F" w:rsidRPr="00AF2ACD" w:rsidRDefault="007C312F" w:rsidP="00A5098F">
      <w:pPr>
        <w:pStyle w:val="ConsPlusNormal"/>
        <w:spacing w:before="220"/>
        <w:ind w:firstLine="540"/>
        <w:jc w:val="both"/>
        <w:rPr>
          <w:rFonts w:ascii="Times New Roman" w:hAnsi="Times New Roman" w:cs="Times New Roman"/>
          <w:color w:val="000000" w:themeColor="text1"/>
          <w:sz w:val="20"/>
        </w:rPr>
      </w:pPr>
      <w:r w:rsidRPr="007C312F">
        <w:rPr>
          <w:rFonts w:ascii="Times New Roman" w:hAnsi="Times New Roman" w:cs="Times New Roman"/>
          <w:color w:val="000000" w:themeColor="text1"/>
          <w:sz w:val="20"/>
        </w:rPr>
        <w:t xml:space="preserve">Салмин Ибрагим </w:t>
      </w:r>
      <w:proofErr w:type="spellStart"/>
      <w:r w:rsidRPr="007C312F">
        <w:rPr>
          <w:rFonts w:ascii="Times New Roman" w:hAnsi="Times New Roman" w:cs="Times New Roman"/>
          <w:color w:val="000000" w:themeColor="text1"/>
          <w:sz w:val="20"/>
        </w:rPr>
        <w:t>Зафарович</w:t>
      </w:r>
      <w:proofErr w:type="spellEnd"/>
      <w:r w:rsidR="00A5098F" w:rsidRPr="00AF2ACD">
        <w:rPr>
          <w:rFonts w:ascii="Times New Roman" w:hAnsi="Times New Roman" w:cs="Times New Roman"/>
          <w:color w:val="000000" w:themeColor="text1"/>
          <w:sz w:val="20"/>
        </w:rPr>
        <w:t>, именуем</w:t>
      </w:r>
      <w:r w:rsidR="002A39E0">
        <w:rPr>
          <w:rFonts w:ascii="Times New Roman" w:hAnsi="Times New Roman" w:cs="Times New Roman"/>
          <w:color w:val="000000" w:themeColor="text1"/>
          <w:sz w:val="20"/>
        </w:rPr>
        <w:t xml:space="preserve">ый </w:t>
      </w:r>
      <w:r w:rsidR="00A5098F" w:rsidRPr="00AF2ACD">
        <w:rPr>
          <w:rFonts w:ascii="Times New Roman" w:hAnsi="Times New Roman" w:cs="Times New Roman"/>
          <w:color w:val="000000" w:themeColor="text1"/>
          <w:sz w:val="20"/>
        </w:rPr>
        <w:t xml:space="preserve">в дальнейшем "Подрядчик", с одной стороны и </w:t>
      </w:r>
      <w:r w:rsidR="002A39E0" w:rsidRPr="002A39E0">
        <w:rPr>
          <w:rFonts w:ascii="Times New Roman" w:hAnsi="Times New Roman" w:cs="Times New Roman"/>
          <w:color w:val="000000" w:themeColor="text1"/>
          <w:sz w:val="20"/>
        </w:rPr>
        <w:t>Филатов Александр Константинович</w:t>
      </w:r>
      <w:r w:rsidR="00A5098F" w:rsidRPr="00AF2ACD">
        <w:rPr>
          <w:rFonts w:ascii="Times New Roman" w:hAnsi="Times New Roman" w:cs="Times New Roman"/>
          <w:color w:val="000000" w:themeColor="text1"/>
          <w:sz w:val="20"/>
        </w:rPr>
        <w:t>, именуем</w:t>
      </w:r>
      <w:r w:rsidR="002A39E0">
        <w:rPr>
          <w:rFonts w:ascii="Times New Roman" w:hAnsi="Times New Roman" w:cs="Times New Roman"/>
          <w:color w:val="000000" w:themeColor="text1"/>
          <w:sz w:val="20"/>
        </w:rPr>
        <w:t>ый</w:t>
      </w:r>
      <w:r w:rsidR="00A5098F" w:rsidRPr="00AF2ACD">
        <w:rPr>
          <w:rFonts w:ascii="Times New Roman" w:hAnsi="Times New Roman" w:cs="Times New Roman"/>
          <w:color w:val="000000" w:themeColor="text1"/>
          <w:sz w:val="20"/>
        </w:rPr>
        <w:t xml:space="preserve"> в дальнейшем "Заказчик", с другой стороны составили настоящий Акт приемки-сдачи выполненных работ (далее - Акт) по Договору подряда N ___ от "___" _________ _____ г. (далее - Договор) о нижеследующем.</w:t>
      </w:r>
    </w:p>
    <w:p w14:paraId="6B7E9808" w14:textId="77777777" w:rsidR="00A5098F" w:rsidRPr="00AF2ACD" w:rsidRDefault="00A5098F" w:rsidP="00A5098F">
      <w:pPr>
        <w:pStyle w:val="ConsPlusNormal"/>
        <w:ind w:firstLine="540"/>
        <w:jc w:val="both"/>
        <w:rPr>
          <w:rFonts w:ascii="Times New Roman" w:hAnsi="Times New Roman" w:cs="Times New Roman"/>
          <w:color w:val="000000" w:themeColor="text1"/>
          <w:sz w:val="20"/>
        </w:rPr>
      </w:pPr>
    </w:p>
    <w:p w14:paraId="729B64E3" w14:textId="2C0F2C4D" w:rsidR="00A5098F" w:rsidRPr="00AF2ACD" w:rsidRDefault="00A5098F" w:rsidP="00A5098F">
      <w:pPr>
        <w:pStyle w:val="ConsPlusNormal"/>
        <w:ind w:firstLine="540"/>
        <w:jc w:val="both"/>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1. Во исполнение п. 1.1 Договора с "__" ________ ____ г. по "__" ________ ____ г. Подрядчик выполнил по заданию Заказчика работы, указанные в п. 2 Акта (далее - Работы).</w:t>
      </w:r>
    </w:p>
    <w:p w14:paraId="4E7A4D94" w14:textId="77777777" w:rsidR="00A5098F" w:rsidRPr="00AF2ACD" w:rsidRDefault="00A5098F" w:rsidP="00A5098F">
      <w:pPr>
        <w:pStyle w:val="ConsPlusNormal"/>
        <w:spacing w:before="220"/>
        <w:ind w:firstLine="540"/>
        <w:jc w:val="both"/>
        <w:rPr>
          <w:rFonts w:ascii="Times New Roman" w:hAnsi="Times New Roman" w:cs="Times New Roman"/>
          <w:color w:val="000000" w:themeColor="text1"/>
          <w:sz w:val="20"/>
        </w:rPr>
      </w:pPr>
      <w:bookmarkStart w:id="0" w:name="P13"/>
      <w:bookmarkEnd w:id="0"/>
      <w:r w:rsidRPr="00AF2ACD">
        <w:rPr>
          <w:rFonts w:ascii="Times New Roman" w:hAnsi="Times New Roman" w:cs="Times New Roman"/>
          <w:color w:val="000000" w:themeColor="text1"/>
          <w:sz w:val="20"/>
        </w:rPr>
        <w:t>2. Сведения о выполненных Работах:</w:t>
      </w:r>
    </w:p>
    <w:p w14:paraId="44FEFD02" w14:textId="77777777" w:rsidR="00A5098F" w:rsidRPr="00AF2ACD" w:rsidRDefault="00A5098F" w:rsidP="00A5098F">
      <w:pPr>
        <w:pStyle w:val="ConsPlusNormal"/>
        <w:ind w:firstLine="540"/>
        <w:jc w:val="both"/>
        <w:rPr>
          <w:rFonts w:ascii="Times New Roman" w:hAnsi="Times New Roman" w:cs="Times New Roman"/>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1637"/>
        <w:gridCol w:w="1017"/>
        <w:gridCol w:w="1163"/>
        <w:gridCol w:w="1306"/>
        <w:gridCol w:w="1744"/>
        <w:gridCol w:w="1888"/>
      </w:tblGrid>
      <w:tr w:rsidR="00A5098F" w:rsidRPr="00AF2ACD" w14:paraId="6464D79B" w14:textId="77777777" w:rsidTr="00A5098F">
        <w:tc>
          <w:tcPr>
            <w:tcW w:w="316" w:type="pct"/>
          </w:tcPr>
          <w:p w14:paraId="053D1231"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N</w:t>
            </w:r>
          </w:p>
        </w:tc>
        <w:tc>
          <w:tcPr>
            <w:tcW w:w="876" w:type="pct"/>
          </w:tcPr>
          <w:p w14:paraId="12EF9AD3"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Наименование вида Работ</w:t>
            </w:r>
          </w:p>
        </w:tc>
        <w:tc>
          <w:tcPr>
            <w:tcW w:w="544" w:type="pct"/>
          </w:tcPr>
          <w:p w14:paraId="0D134CE6"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Краткое описание Работ</w:t>
            </w:r>
          </w:p>
        </w:tc>
        <w:tc>
          <w:tcPr>
            <w:tcW w:w="622" w:type="pct"/>
          </w:tcPr>
          <w:p w14:paraId="3879C888"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Единица измерения</w:t>
            </w:r>
          </w:p>
        </w:tc>
        <w:tc>
          <w:tcPr>
            <w:tcW w:w="699" w:type="pct"/>
          </w:tcPr>
          <w:p w14:paraId="330ECCFE"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Количество Работ</w:t>
            </w:r>
          </w:p>
        </w:tc>
        <w:tc>
          <w:tcPr>
            <w:tcW w:w="933" w:type="pct"/>
          </w:tcPr>
          <w:p w14:paraId="59DAFFF8"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Цена за единицу измерения, руб. (включается, если условиями договора согласована цена каждого вида Работ)</w:t>
            </w:r>
          </w:p>
        </w:tc>
        <w:tc>
          <w:tcPr>
            <w:tcW w:w="1010" w:type="pct"/>
          </w:tcPr>
          <w:p w14:paraId="419AA2D0" w14:textId="77777777" w:rsidR="00A5098F" w:rsidRPr="00AF2ACD" w:rsidRDefault="00A5098F" w:rsidP="0054689D">
            <w:pPr>
              <w:pStyle w:val="ConsPlusNormal"/>
              <w:jc w:val="center"/>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Стоимость Работ, руб., в том числе НДС (___) (включается, если условиями договора согласована цена каждого вида Работ)</w:t>
            </w:r>
          </w:p>
        </w:tc>
      </w:tr>
      <w:tr w:rsidR="00A5098F" w:rsidRPr="00AF2ACD" w14:paraId="6C0EB119" w14:textId="77777777" w:rsidTr="00A5098F">
        <w:tc>
          <w:tcPr>
            <w:tcW w:w="316" w:type="pct"/>
          </w:tcPr>
          <w:p w14:paraId="0BB0518B" w14:textId="77777777" w:rsidR="00A5098F" w:rsidRPr="00AF2ACD" w:rsidRDefault="00A5098F" w:rsidP="0054689D">
            <w:pPr>
              <w:pStyle w:val="ConsPlusNormal"/>
              <w:rPr>
                <w:rFonts w:ascii="Times New Roman" w:hAnsi="Times New Roman" w:cs="Times New Roman"/>
                <w:color w:val="000000" w:themeColor="text1"/>
                <w:sz w:val="20"/>
              </w:rPr>
            </w:pPr>
          </w:p>
        </w:tc>
        <w:tc>
          <w:tcPr>
            <w:tcW w:w="876" w:type="pct"/>
          </w:tcPr>
          <w:p w14:paraId="0634FB1F" w14:textId="77777777" w:rsidR="00A5098F" w:rsidRPr="00AF2ACD" w:rsidRDefault="00A5098F" w:rsidP="0054689D">
            <w:pPr>
              <w:pStyle w:val="ConsPlusNormal"/>
              <w:rPr>
                <w:rFonts w:ascii="Times New Roman" w:hAnsi="Times New Roman" w:cs="Times New Roman"/>
                <w:color w:val="000000" w:themeColor="text1"/>
                <w:sz w:val="20"/>
              </w:rPr>
            </w:pPr>
          </w:p>
        </w:tc>
        <w:tc>
          <w:tcPr>
            <w:tcW w:w="544" w:type="pct"/>
          </w:tcPr>
          <w:p w14:paraId="39927B86" w14:textId="77777777" w:rsidR="00A5098F" w:rsidRPr="00AF2ACD" w:rsidRDefault="00A5098F" w:rsidP="0054689D">
            <w:pPr>
              <w:pStyle w:val="ConsPlusNormal"/>
              <w:rPr>
                <w:rFonts w:ascii="Times New Roman" w:hAnsi="Times New Roman" w:cs="Times New Roman"/>
                <w:color w:val="000000" w:themeColor="text1"/>
                <w:sz w:val="20"/>
              </w:rPr>
            </w:pPr>
          </w:p>
        </w:tc>
        <w:tc>
          <w:tcPr>
            <w:tcW w:w="622" w:type="pct"/>
          </w:tcPr>
          <w:p w14:paraId="4399A46A" w14:textId="77777777" w:rsidR="00A5098F" w:rsidRPr="00AF2ACD" w:rsidRDefault="00A5098F" w:rsidP="0054689D">
            <w:pPr>
              <w:pStyle w:val="ConsPlusNormal"/>
              <w:rPr>
                <w:rFonts w:ascii="Times New Roman" w:hAnsi="Times New Roman" w:cs="Times New Roman"/>
                <w:color w:val="000000" w:themeColor="text1"/>
                <w:sz w:val="20"/>
              </w:rPr>
            </w:pPr>
          </w:p>
        </w:tc>
        <w:tc>
          <w:tcPr>
            <w:tcW w:w="699" w:type="pct"/>
          </w:tcPr>
          <w:p w14:paraId="78453D16" w14:textId="77777777" w:rsidR="00A5098F" w:rsidRPr="00AF2ACD" w:rsidRDefault="00A5098F" w:rsidP="0054689D">
            <w:pPr>
              <w:pStyle w:val="ConsPlusNormal"/>
              <w:rPr>
                <w:rFonts w:ascii="Times New Roman" w:hAnsi="Times New Roman" w:cs="Times New Roman"/>
                <w:color w:val="000000" w:themeColor="text1"/>
                <w:sz w:val="20"/>
              </w:rPr>
            </w:pPr>
          </w:p>
        </w:tc>
        <w:tc>
          <w:tcPr>
            <w:tcW w:w="933" w:type="pct"/>
          </w:tcPr>
          <w:p w14:paraId="1345793E" w14:textId="77777777" w:rsidR="00A5098F" w:rsidRPr="00AF2ACD" w:rsidRDefault="00A5098F" w:rsidP="0054689D">
            <w:pPr>
              <w:pStyle w:val="ConsPlusNormal"/>
              <w:rPr>
                <w:rFonts w:ascii="Times New Roman" w:hAnsi="Times New Roman" w:cs="Times New Roman"/>
                <w:color w:val="000000" w:themeColor="text1"/>
                <w:sz w:val="20"/>
              </w:rPr>
            </w:pPr>
          </w:p>
        </w:tc>
        <w:tc>
          <w:tcPr>
            <w:tcW w:w="1010" w:type="pct"/>
          </w:tcPr>
          <w:p w14:paraId="6B4909ED" w14:textId="77777777" w:rsidR="00A5098F" w:rsidRPr="00AF2ACD" w:rsidRDefault="00A5098F" w:rsidP="0054689D">
            <w:pPr>
              <w:pStyle w:val="ConsPlusNormal"/>
              <w:rPr>
                <w:rFonts w:ascii="Times New Roman" w:hAnsi="Times New Roman" w:cs="Times New Roman"/>
                <w:color w:val="000000" w:themeColor="text1"/>
                <w:sz w:val="20"/>
              </w:rPr>
            </w:pPr>
          </w:p>
        </w:tc>
      </w:tr>
      <w:tr w:rsidR="00A5098F" w:rsidRPr="00AF2ACD" w14:paraId="69D4254E" w14:textId="77777777" w:rsidTr="00A5098F">
        <w:tc>
          <w:tcPr>
            <w:tcW w:w="316" w:type="pct"/>
          </w:tcPr>
          <w:p w14:paraId="0AACEA6C" w14:textId="77777777" w:rsidR="00A5098F" w:rsidRPr="00AF2ACD" w:rsidRDefault="00A5098F" w:rsidP="0054689D">
            <w:pPr>
              <w:pStyle w:val="ConsPlusNormal"/>
              <w:rPr>
                <w:rFonts w:ascii="Times New Roman" w:hAnsi="Times New Roman" w:cs="Times New Roman"/>
                <w:color w:val="000000" w:themeColor="text1"/>
                <w:sz w:val="20"/>
              </w:rPr>
            </w:pPr>
          </w:p>
        </w:tc>
        <w:tc>
          <w:tcPr>
            <w:tcW w:w="876" w:type="pct"/>
          </w:tcPr>
          <w:p w14:paraId="26A9D8B9" w14:textId="77777777" w:rsidR="00A5098F" w:rsidRPr="00AF2ACD" w:rsidRDefault="00A5098F" w:rsidP="0054689D">
            <w:pPr>
              <w:pStyle w:val="ConsPlusNormal"/>
              <w:rPr>
                <w:rFonts w:ascii="Times New Roman" w:hAnsi="Times New Roman" w:cs="Times New Roman"/>
                <w:color w:val="000000" w:themeColor="text1"/>
                <w:sz w:val="20"/>
              </w:rPr>
            </w:pPr>
          </w:p>
        </w:tc>
        <w:tc>
          <w:tcPr>
            <w:tcW w:w="544" w:type="pct"/>
          </w:tcPr>
          <w:p w14:paraId="5CEC007B" w14:textId="77777777" w:rsidR="00A5098F" w:rsidRPr="00AF2ACD" w:rsidRDefault="00A5098F" w:rsidP="0054689D">
            <w:pPr>
              <w:pStyle w:val="ConsPlusNormal"/>
              <w:rPr>
                <w:rFonts w:ascii="Times New Roman" w:hAnsi="Times New Roman" w:cs="Times New Roman"/>
                <w:color w:val="000000" w:themeColor="text1"/>
                <w:sz w:val="20"/>
              </w:rPr>
            </w:pPr>
          </w:p>
        </w:tc>
        <w:tc>
          <w:tcPr>
            <w:tcW w:w="622" w:type="pct"/>
          </w:tcPr>
          <w:p w14:paraId="64DB4F44" w14:textId="77777777" w:rsidR="00A5098F" w:rsidRPr="00AF2ACD" w:rsidRDefault="00A5098F" w:rsidP="0054689D">
            <w:pPr>
              <w:pStyle w:val="ConsPlusNormal"/>
              <w:rPr>
                <w:rFonts w:ascii="Times New Roman" w:hAnsi="Times New Roman" w:cs="Times New Roman"/>
                <w:color w:val="000000" w:themeColor="text1"/>
                <w:sz w:val="20"/>
              </w:rPr>
            </w:pPr>
          </w:p>
        </w:tc>
        <w:tc>
          <w:tcPr>
            <w:tcW w:w="699" w:type="pct"/>
          </w:tcPr>
          <w:p w14:paraId="4C7CC2B6" w14:textId="77777777" w:rsidR="00A5098F" w:rsidRPr="00AF2ACD" w:rsidRDefault="00A5098F" w:rsidP="0054689D">
            <w:pPr>
              <w:pStyle w:val="ConsPlusNormal"/>
              <w:rPr>
                <w:rFonts w:ascii="Times New Roman" w:hAnsi="Times New Roman" w:cs="Times New Roman"/>
                <w:color w:val="000000" w:themeColor="text1"/>
                <w:sz w:val="20"/>
              </w:rPr>
            </w:pPr>
          </w:p>
        </w:tc>
        <w:tc>
          <w:tcPr>
            <w:tcW w:w="933" w:type="pct"/>
          </w:tcPr>
          <w:p w14:paraId="6946A63E" w14:textId="77777777" w:rsidR="00A5098F" w:rsidRPr="00AF2ACD" w:rsidRDefault="00A5098F" w:rsidP="0054689D">
            <w:pPr>
              <w:pStyle w:val="ConsPlusNormal"/>
              <w:rPr>
                <w:rFonts w:ascii="Times New Roman" w:hAnsi="Times New Roman" w:cs="Times New Roman"/>
                <w:color w:val="000000" w:themeColor="text1"/>
                <w:sz w:val="20"/>
              </w:rPr>
            </w:pPr>
          </w:p>
        </w:tc>
        <w:tc>
          <w:tcPr>
            <w:tcW w:w="1010" w:type="pct"/>
          </w:tcPr>
          <w:p w14:paraId="56648877" w14:textId="77777777" w:rsidR="00A5098F" w:rsidRPr="00AF2ACD" w:rsidRDefault="00A5098F" w:rsidP="0054689D">
            <w:pPr>
              <w:pStyle w:val="ConsPlusNormal"/>
              <w:rPr>
                <w:rFonts w:ascii="Times New Roman" w:hAnsi="Times New Roman" w:cs="Times New Roman"/>
                <w:color w:val="000000" w:themeColor="text1"/>
                <w:sz w:val="20"/>
              </w:rPr>
            </w:pPr>
          </w:p>
        </w:tc>
      </w:tr>
      <w:tr w:rsidR="00A5098F" w:rsidRPr="00AF2ACD" w14:paraId="455AB312" w14:textId="77777777" w:rsidTr="00A5098F">
        <w:tc>
          <w:tcPr>
            <w:tcW w:w="316" w:type="pct"/>
          </w:tcPr>
          <w:p w14:paraId="0AA806A4" w14:textId="77777777" w:rsidR="00A5098F" w:rsidRPr="00AF2ACD" w:rsidRDefault="00A5098F" w:rsidP="0054689D">
            <w:pPr>
              <w:pStyle w:val="ConsPlusNormal"/>
              <w:rPr>
                <w:rFonts w:ascii="Times New Roman" w:hAnsi="Times New Roman" w:cs="Times New Roman"/>
                <w:color w:val="000000" w:themeColor="text1"/>
                <w:sz w:val="20"/>
              </w:rPr>
            </w:pPr>
          </w:p>
        </w:tc>
        <w:tc>
          <w:tcPr>
            <w:tcW w:w="876" w:type="pct"/>
          </w:tcPr>
          <w:p w14:paraId="6B138B3B" w14:textId="77777777" w:rsidR="00A5098F" w:rsidRPr="00AF2ACD" w:rsidRDefault="00A5098F" w:rsidP="0054689D">
            <w:pPr>
              <w:pStyle w:val="ConsPlusNormal"/>
              <w:rPr>
                <w:rFonts w:ascii="Times New Roman" w:hAnsi="Times New Roman" w:cs="Times New Roman"/>
                <w:color w:val="000000" w:themeColor="text1"/>
                <w:sz w:val="20"/>
              </w:rPr>
            </w:pPr>
          </w:p>
        </w:tc>
        <w:tc>
          <w:tcPr>
            <w:tcW w:w="544" w:type="pct"/>
          </w:tcPr>
          <w:p w14:paraId="67D1457A" w14:textId="77777777" w:rsidR="00A5098F" w:rsidRPr="00AF2ACD" w:rsidRDefault="00A5098F" w:rsidP="0054689D">
            <w:pPr>
              <w:pStyle w:val="ConsPlusNormal"/>
              <w:rPr>
                <w:rFonts w:ascii="Times New Roman" w:hAnsi="Times New Roman" w:cs="Times New Roman"/>
                <w:color w:val="000000" w:themeColor="text1"/>
                <w:sz w:val="20"/>
              </w:rPr>
            </w:pPr>
          </w:p>
        </w:tc>
        <w:tc>
          <w:tcPr>
            <w:tcW w:w="622" w:type="pct"/>
          </w:tcPr>
          <w:p w14:paraId="62633AA6" w14:textId="77777777" w:rsidR="00A5098F" w:rsidRPr="00AF2ACD" w:rsidRDefault="00A5098F" w:rsidP="0054689D">
            <w:pPr>
              <w:pStyle w:val="ConsPlusNormal"/>
              <w:rPr>
                <w:rFonts w:ascii="Times New Roman" w:hAnsi="Times New Roman" w:cs="Times New Roman"/>
                <w:color w:val="000000" w:themeColor="text1"/>
                <w:sz w:val="20"/>
              </w:rPr>
            </w:pPr>
          </w:p>
        </w:tc>
        <w:tc>
          <w:tcPr>
            <w:tcW w:w="699" w:type="pct"/>
          </w:tcPr>
          <w:p w14:paraId="13CDF0A3" w14:textId="77777777" w:rsidR="00A5098F" w:rsidRPr="00AF2ACD" w:rsidRDefault="00A5098F" w:rsidP="0054689D">
            <w:pPr>
              <w:pStyle w:val="ConsPlusNormal"/>
              <w:rPr>
                <w:rFonts w:ascii="Times New Roman" w:hAnsi="Times New Roman" w:cs="Times New Roman"/>
                <w:color w:val="000000" w:themeColor="text1"/>
                <w:sz w:val="20"/>
              </w:rPr>
            </w:pPr>
          </w:p>
        </w:tc>
        <w:tc>
          <w:tcPr>
            <w:tcW w:w="933" w:type="pct"/>
          </w:tcPr>
          <w:p w14:paraId="5E955A21" w14:textId="77777777" w:rsidR="00A5098F" w:rsidRPr="00AF2ACD" w:rsidRDefault="00A5098F" w:rsidP="0054689D">
            <w:pPr>
              <w:pStyle w:val="ConsPlusNormal"/>
              <w:rPr>
                <w:rFonts w:ascii="Times New Roman" w:hAnsi="Times New Roman" w:cs="Times New Roman"/>
                <w:color w:val="000000" w:themeColor="text1"/>
                <w:sz w:val="20"/>
              </w:rPr>
            </w:pPr>
          </w:p>
        </w:tc>
        <w:tc>
          <w:tcPr>
            <w:tcW w:w="1010" w:type="pct"/>
          </w:tcPr>
          <w:p w14:paraId="22AF97AE" w14:textId="77777777" w:rsidR="00A5098F" w:rsidRPr="00AF2ACD" w:rsidRDefault="00A5098F" w:rsidP="0054689D">
            <w:pPr>
              <w:pStyle w:val="ConsPlusNormal"/>
              <w:rPr>
                <w:rFonts w:ascii="Times New Roman" w:hAnsi="Times New Roman" w:cs="Times New Roman"/>
                <w:color w:val="000000" w:themeColor="text1"/>
                <w:sz w:val="20"/>
              </w:rPr>
            </w:pPr>
          </w:p>
        </w:tc>
      </w:tr>
      <w:tr w:rsidR="00A5098F" w:rsidRPr="00AF2ACD" w14:paraId="46234CFE" w14:textId="77777777" w:rsidTr="00A5098F">
        <w:tc>
          <w:tcPr>
            <w:tcW w:w="3057" w:type="pct"/>
            <w:gridSpan w:val="5"/>
          </w:tcPr>
          <w:p w14:paraId="4394909B" w14:textId="77777777" w:rsidR="00A5098F" w:rsidRPr="00AF2ACD" w:rsidRDefault="00A5098F" w:rsidP="0054689D">
            <w:pPr>
              <w:pStyle w:val="ConsPlusNormal"/>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Итого</w:t>
            </w:r>
          </w:p>
        </w:tc>
        <w:tc>
          <w:tcPr>
            <w:tcW w:w="933" w:type="pct"/>
          </w:tcPr>
          <w:p w14:paraId="357C66B2" w14:textId="77777777" w:rsidR="00A5098F" w:rsidRPr="00AF2ACD" w:rsidRDefault="00A5098F" w:rsidP="0054689D">
            <w:pPr>
              <w:pStyle w:val="ConsPlusNormal"/>
              <w:rPr>
                <w:rFonts w:ascii="Times New Roman" w:hAnsi="Times New Roman" w:cs="Times New Roman"/>
                <w:color w:val="000000" w:themeColor="text1"/>
                <w:sz w:val="20"/>
              </w:rPr>
            </w:pPr>
          </w:p>
        </w:tc>
        <w:tc>
          <w:tcPr>
            <w:tcW w:w="1010" w:type="pct"/>
          </w:tcPr>
          <w:p w14:paraId="007C9315" w14:textId="77777777" w:rsidR="00A5098F" w:rsidRPr="00AF2ACD" w:rsidRDefault="00A5098F" w:rsidP="0054689D">
            <w:pPr>
              <w:pStyle w:val="ConsPlusNormal"/>
              <w:rPr>
                <w:rFonts w:ascii="Times New Roman" w:hAnsi="Times New Roman" w:cs="Times New Roman"/>
                <w:color w:val="000000" w:themeColor="text1"/>
                <w:sz w:val="20"/>
              </w:rPr>
            </w:pPr>
          </w:p>
        </w:tc>
      </w:tr>
    </w:tbl>
    <w:p w14:paraId="777F9C8E" w14:textId="77777777" w:rsidR="00A5098F" w:rsidRPr="00AF2ACD" w:rsidRDefault="00A5098F" w:rsidP="00A5098F">
      <w:pPr>
        <w:pStyle w:val="ConsPlusNormal"/>
        <w:jc w:val="both"/>
        <w:rPr>
          <w:rFonts w:ascii="Times New Roman" w:hAnsi="Times New Roman" w:cs="Times New Roman"/>
          <w:color w:val="000000" w:themeColor="text1"/>
          <w:sz w:val="20"/>
        </w:rPr>
      </w:pPr>
    </w:p>
    <w:p w14:paraId="75A5DDE8" w14:textId="77777777" w:rsidR="00A5098F" w:rsidRPr="00AF2ACD" w:rsidRDefault="00A5098F" w:rsidP="00A5098F">
      <w:pPr>
        <w:pStyle w:val="ConsPlusNormal"/>
        <w:ind w:firstLine="540"/>
        <w:jc w:val="both"/>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3. Указанные Работы выполнены полностью и в срок. Заказчик претензий по объему, качеству результата Работ и срокам выполнения Работ не имеет.</w:t>
      </w:r>
    </w:p>
    <w:p w14:paraId="6CEA197B" w14:textId="3B1BEF9A" w:rsidR="00A5098F" w:rsidRPr="00AF2ACD" w:rsidRDefault="00AF2ACD" w:rsidP="00A5098F">
      <w:pPr>
        <w:pStyle w:val="ConsPlusNormal"/>
        <w:spacing w:before="220"/>
        <w:ind w:firstLine="540"/>
        <w:jc w:val="both"/>
        <w:rPr>
          <w:rFonts w:ascii="Times New Roman" w:hAnsi="Times New Roman" w:cs="Times New Roman"/>
          <w:color w:val="000000" w:themeColor="text1"/>
          <w:sz w:val="20"/>
        </w:rPr>
      </w:pPr>
      <w:bookmarkStart w:id="1" w:name="P73"/>
      <w:bookmarkEnd w:id="1"/>
      <w:r w:rsidRPr="00AF2ACD">
        <w:rPr>
          <w:rFonts w:ascii="Times New Roman" w:hAnsi="Times New Roman" w:cs="Times New Roman"/>
          <w:color w:val="000000" w:themeColor="text1"/>
          <w:sz w:val="20"/>
        </w:rPr>
        <w:t>4</w:t>
      </w:r>
      <w:r w:rsidR="00A5098F" w:rsidRPr="00AF2ACD">
        <w:rPr>
          <w:rFonts w:ascii="Times New Roman" w:hAnsi="Times New Roman" w:cs="Times New Roman"/>
          <w:color w:val="000000" w:themeColor="text1"/>
          <w:sz w:val="20"/>
        </w:rPr>
        <w:t>. Согласно Договору общая стоимость выполненных Работ составляет ___ (______) ру</w:t>
      </w:r>
      <w:r w:rsidRPr="00AF2ACD">
        <w:rPr>
          <w:rFonts w:ascii="Times New Roman" w:hAnsi="Times New Roman" w:cs="Times New Roman"/>
          <w:color w:val="000000" w:themeColor="text1"/>
          <w:sz w:val="20"/>
        </w:rPr>
        <w:t>б.</w:t>
      </w:r>
    </w:p>
    <w:p w14:paraId="6BE0665D" w14:textId="413B8C12" w:rsidR="00A5098F" w:rsidRPr="00AF2ACD" w:rsidRDefault="00A5098F" w:rsidP="00A5098F">
      <w:pPr>
        <w:pStyle w:val="ConsPlusNormal"/>
        <w:spacing w:before="220"/>
        <w:ind w:firstLine="540"/>
        <w:jc w:val="both"/>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Общая сумма перечисленного аванса составила ____ (_______) руб.</w:t>
      </w:r>
    </w:p>
    <w:p w14:paraId="1AC3E02B" w14:textId="5DB343C4" w:rsidR="00A5098F" w:rsidRPr="00AF2ACD" w:rsidRDefault="00A5098F" w:rsidP="00A5098F">
      <w:pPr>
        <w:pStyle w:val="ConsPlusNormal"/>
        <w:spacing w:before="220"/>
        <w:ind w:firstLine="540"/>
        <w:jc w:val="both"/>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По настоящему Акту причитается к получению ____ (_______) руб.</w:t>
      </w:r>
    </w:p>
    <w:p w14:paraId="677B9820" w14:textId="7304425D" w:rsidR="00A5098F" w:rsidRDefault="00AF2ACD" w:rsidP="00A5098F">
      <w:pPr>
        <w:pStyle w:val="ConsPlusNormal"/>
        <w:spacing w:before="220"/>
        <w:ind w:firstLine="540"/>
        <w:jc w:val="both"/>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5</w:t>
      </w:r>
      <w:r w:rsidR="00A5098F" w:rsidRPr="00AF2ACD">
        <w:rPr>
          <w:rFonts w:ascii="Times New Roman" w:hAnsi="Times New Roman" w:cs="Times New Roman"/>
          <w:color w:val="000000" w:themeColor="text1"/>
          <w:sz w:val="20"/>
        </w:rPr>
        <w:t>. Настоящий Акт составлен в 2 (Двух) экземплярах, по одному для Подрядчика и Заказчика.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49D4" w:rsidRPr="00AF2ACD" w14:paraId="665263C4" w14:textId="77777777" w:rsidTr="00904380">
        <w:tc>
          <w:tcPr>
            <w:tcW w:w="4672" w:type="dxa"/>
            <w:vAlign w:val="center"/>
          </w:tcPr>
          <w:p w14:paraId="42C9487D"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ЗАКАЗЧИК</w:t>
            </w:r>
          </w:p>
        </w:tc>
        <w:tc>
          <w:tcPr>
            <w:tcW w:w="4673" w:type="dxa"/>
            <w:vAlign w:val="center"/>
          </w:tcPr>
          <w:p w14:paraId="3EEEB2E9"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ПОДРЯДЧИК</w:t>
            </w:r>
          </w:p>
        </w:tc>
      </w:tr>
      <w:tr w:rsidR="000749D4" w:rsidRPr="00AF2ACD" w14:paraId="095D9DDC" w14:textId="77777777" w:rsidTr="00904380">
        <w:tc>
          <w:tcPr>
            <w:tcW w:w="4672" w:type="dxa"/>
          </w:tcPr>
          <w:p w14:paraId="01CA4F37" w14:textId="1AD43F0D" w:rsidR="000749D4" w:rsidRPr="00AF2ACD" w:rsidRDefault="00EB1EDA" w:rsidP="00904380">
            <w:pPr>
              <w:spacing w:after="12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w:t>
            </w:r>
          </w:p>
          <w:p w14:paraId="494DB1DE" w14:textId="5B838AEC" w:rsidR="000749D4" w:rsidRPr="00AF2ACD" w:rsidRDefault="000749D4" w:rsidP="00904380">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Паспорт </w:t>
            </w:r>
          </w:p>
          <w:p w14:paraId="44AD7707" w14:textId="60755839" w:rsidR="000749D4" w:rsidRPr="00AF2ACD" w:rsidRDefault="000749D4" w:rsidP="00904380">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Выдан: </w:t>
            </w:r>
          </w:p>
          <w:p w14:paraId="4DBC2F2B" w14:textId="10C67068" w:rsidR="000749D4" w:rsidRPr="00AF2ACD" w:rsidRDefault="000749D4" w:rsidP="00904380">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Адрес </w:t>
            </w:r>
            <w:proofErr w:type="gramStart"/>
            <w:r w:rsidRPr="00AF2ACD">
              <w:rPr>
                <w:rFonts w:ascii="Times New Roman" w:hAnsi="Times New Roman" w:cs="Times New Roman"/>
                <w:color w:val="000000" w:themeColor="text1"/>
                <w:sz w:val="20"/>
                <w:szCs w:val="20"/>
              </w:rPr>
              <w:t>регистрации:</w:t>
            </w:r>
            <w:r>
              <w:rPr>
                <w:rFonts w:ascii="Times New Roman" w:hAnsi="Times New Roman" w:cs="Times New Roman"/>
                <w:color w:val="000000" w:themeColor="text1"/>
                <w:sz w:val="20"/>
                <w:szCs w:val="20"/>
              </w:rPr>
              <w:t>.</w:t>
            </w:r>
            <w:proofErr w:type="gramEnd"/>
            <w:r w:rsidRPr="00AF2ACD">
              <w:rPr>
                <w:rFonts w:ascii="Times New Roman" w:hAnsi="Times New Roman" w:cs="Times New Roman"/>
                <w:color w:val="000000" w:themeColor="text1"/>
                <w:sz w:val="20"/>
                <w:szCs w:val="20"/>
              </w:rPr>
              <w:t xml:space="preserve"> </w:t>
            </w:r>
          </w:p>
          <w:p w14:paraId="476A667A" w14:textId="77777777" w:rsidR="000749D4" w:rsidRPr="00AF2ACD" w:rsidRDefault="000749D4" w:rsidP="00904380">
            <w:pPr>
              <w:spacing w:after="120" w:line="276" w:lineRule="auto"/>
              <w:jc w:val="both"/>
              <w:rPr>
                <w:rFonts w:ascii="Times New Roman" w:hAnsi="Times New Roman" w:cs="Times New Roman"/>
                <w:b/>
                <w:bCs/>
                <w:color w:val="000000" w:themeColor="text1"/>
                <w:sz w:val="20"/>
                <w:szCs w:val="20"/>
              </w:rPr>
            </w:pPr>
            <w:r w:rsidRPr="00AF2ACD">
              <w:rPr>
                <w:rFonts w:ascii="Times New Roman" w:hAnsi="Times New Roman" w:cs="Times New Roman"/>
                <w:color w:val="000000" w:themeColor="text1"/>
                <w:sz w:val="20"/>
                <w:szCs w:val="20"/>
              </w:rPr>
              <w:t>Электронная почта</w:t>
            </w:r>
          </w:p>
        </w:tc>
        <w:tc>
          <w:tcPr>
            <w:tcW w:w="4673" w:type="dxa"/>
          </w:tcPr>
          <w:p w14:paraId="57EA38B3" w14:textId="77777777" w:rsidR="000749D4" w:rsidRPr="00AF2ACD" w:rsidRDefault="000749D4" w:rsidP="00904380">
            <w:pPr>
              <w:spacing w:after="120" w:line="276" w:lineRule="auto"/>
              <w:jc w:val="center"/>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ИП Салмин Ибрагим </w:t>
            </w:r>
            <w:proofErr w:type="spellStart"/>
            <w:r w:rsidRPr="00AF2ACD">
              <w:rPr>
                <w:rFonts w:ascii="Times New Roman" w:hAnsi="Times New Roman" w:cs="Times New Roman"/>
                <w:color w:val="000000" w:themeColor="text1"/>
                <w:sz w:val="20"/>
                <w:szCs w:val="20"/>
              </w:rPr>
              <w:t>Зафарович</w:t>
            </w:r>
            <w:proofErr w:type="spellEnd"/>
          </w:p>
          <w:p w14:paraId="4F8E17D3"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ОГРНИП 319169000113470</w:t>
            </w:r>
          </w:p>
          <w:p w14:paraId="1934C99B"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ИНН 165607161792</w:t>
            </w:r>
          </w:p>
          <w:p w14:paraId="1926EB85"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Почтовый адрес: Республика Татарстан, город Казань, улица Передовая, дом 18</w:t>
            </w:r>
          </w:p>
          <w:p w14:paraId="0526073D"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Телефон </w:t>
            </w:r>
            <w:r>
              <w:rPr>
                <w:rFonts w:ascii="Times New Roman" w:hAnsi="Times New Roman" w:cs="Times New Roman"/>
                <w:color w:val="000000" w:themeColor="text1"/>
                <w:sz w:val="20"/>
                <w:szCs w:val="20"/>
              </w:rPr>
              <w:t>89172355888</w:t>
            </w:r>
          </w:p>
          <w:p w14:paraId="1EF0724C" w14:textId="77777777" w:rsidR="000749D4" w:rsidRPr="00293D4B"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Электронная почта</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lang w:val="en-US"/>
              </w:rPr>
              <w:t>ibragimsalmin</w:t>
            </w:r>
            <w:proofErr w:type="spellEnd"/>
            <w:r w:rsidRPr="007B2DDA">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lang w:val="en-US"/>
              </w:rPr>
              <w:t>gmail</w:t>
            </w:r>
            <w:proofErr w:type="spellEnd"/>
            <w:r w:rsidRPr="00293D4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com</w:t>
            </w:r>
          </w:p>
        </w:tc>
      </w:tr>
      <w:tr w:rsidR="000749D4" w:rsidRPr="00AF2ACD" w14:paraId="71743EE4" w14:textId="77777777" w:rsidTr="00904380">
        <w:tc>
          <w:tcPr>
            <w:tcW w:w="4672" w:type="dxa"/>
          </w:tcPr>
          <w:p w14:paraId="677DC900" w14:textId="420F6222"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_________________/</w:t>
            </w:r>
            <w:r>
              <w:rPr>
                <w:rFonts w:ascii="Times New Roman" w:hAnsi="Times New Roman" w:cs="Times New Roman"/>
                <w:b/>
                <w:bCs/>
                <w:color w:val="000000" w:themeColor="text1"/>
                <w:sz w:val="20"/>
                <w:szCs w:val="20"/>
              </w:rPr>
              <w:t>Ф</w:t>
            </w:r>
            <w:r w:rsidR="00EB1EDA">
              <w:rPr>
                <w:rFonts w:ascii="Times New Roman" w:hAnsi="Times New Roman" w:cs="Times New Roman"/>
                <w:b/>
                <w:bCs/>
                <w:color w:val="000000" w:themeColor="text1"/>
                <w:sz w:val="20"/>
                <w:szCs w:val="20"/>
              </w:rPr>
              <w:t>ИО</w:t>
            </w:r>
          </w:p>
        </w:tc>
        <w:tc>
          <w:tcPr>
            <w:tcW w:w="4673" w:type="dxa"/>
          </w:tcPr>
          <w:p w14:paraId="5F94FB29"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_________________/Салмин И.З.</w:t>
            </w:r>
          </w:p>
        </w:tc>
      </w:tr>
    </w:tbl>
    <w:p w14:paraId="139D995B" w14:textId="77777777" w:rsidR="000749D4" w:rsidRPr="00AF2ACD" w:rsidRDefault="000749D4" w:rsidP="000749D4">
      <w:pPr>
        <w:spacing w:before="240" w:line="276" w:lineRule="auto"/>
        <w:jc w:val="center"/>
        <w:rPr>
          <w:rFonts w:ascii="Times New Roman" w:hAnsi="Times New Roman" w:cs="Times New Roman"/>
          <w:b/>
          <w:bCs/>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F2ACD" w:rsidRPr="00AF2ACD" w14:paraId="31462513" w14:textId="77777777" w:rsidTr="0054689D">
        <w:tc>
          <w:tcPr>
            <w:tcW w:w="4672" w:type="dxa"/>
            <w:vAlign w:val="center"/>
          </w:tcPr>
          <w:p w14:paraId="2311B179" w14:textId="46679E93"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c>
          <w:tcPr>
            <w:tcW w:w="4673" w:type="dxa"/>
            <w:vAlign w:val="center"/>
          </w:tcPr>
          <w:p w14:paraId="78D2279A" w14:textId="2010FA86"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r>
      <w:tr w:rsidR="00AF2ACD" w:rsidRPr="00AF2ACD" w14:paraId="672070EE" w14:textId="77777777" w:rsidTr="0054689D">
        <w:tc>
          <w:tcPr>
            <w:tcW w:w="4672" w:type="dxa"/>
          </w:tcPr>
          <w:p w14:paraId="248B8043" w14:textId="500E85D4" w:rsidR="00AF2ACD" w:rsidRPr="00AF2ACD" w:rsidRDefault="00AF2ACD" w:rsidP="0054689D">
            <w:pPr>
              <w:spacing w:after="120" w:line="276" w:lineRule="auto"/>
              <w:jc w:val="both"/>
              <w:rPr>
                <w:rFonts w:ascii="Times New Roman" w:hAnsi="Times New Roman" w:cs="Times New Roman"/>
                <w:b/>
                <w:bCs/>
                <w:color w:val="000000" w:themeColor="text1"/>
                <w:sz w:val="20"/>
                <w:szCs w:val="20"/>
              </w:rPr>
            </w:pPr>
          </w:p>
        </w:tc>
        <w:tc>
          <w:tcPr>
            <w:tcW w:w="4673" w:type="dxa"/>
          </w:tcPr>
          <w:p w14:paraId="27AB0661" w14:textId="103B5A93" w:rsidR="00AF2ACD" w:rsidRPr="00AF2ACD" w:rsidRDefault="00AF2ACD" w:rsidP="0054689D">
            <w:pPr>
              <w:spacing w:line="276" w:lineRule="auto"/>
              <w:rPr>
                <w:rFonts w:ascii="Times New Roman" w:hAnsi="Times New Roman" w:cs="Times New Roman"/>
                <w:color w:val="000000" w:themeColor="text1"/>
                <w:sz w:val="20"/>
                <w:szCs w:val="20"/>
              </w:rPr>
            </w:pPr>
          </w:p>
        </w:tc>
      </w:tr>
      <w:tr w:rsidR="00AF2ACD" w:rsidRPr="00AF2ACD" w14:paraId="47C14A01" w14:textId="77777777" w:rsidTr="0054689D">
        <w:tc>
          <w:tcPr>
            <w:tcW w:w="4672" w:type="dxa"/>
          </w:tcPr>
          <w:p w14:paraId="6299556B" w14:textId="6A00E41F"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c>
          <w:tcPr>
            <w:tcW w:w="4673" w:type="dxa"/>
          </w:tcPr>
          <w:p w14:paraId="2F6EC67C" w14:textId="5830FA58"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r>
    </w:tbl>
    <w:p w14:paraId="769AEF3F" w14:textId="417F70F0" w:rsidR="00AF2ACD" w:rsidRPr="00AF2ACD" w:rsidRDefault="00AF2ACD" w:rsidP="00AF2ACD">
      <w:pPr>
        <w:spacing w:before="240" w:line="276" w:lineRule="auto"/>
        <w:rPr>
          <w:rFonts w:ascii="Times New Roman" w:hAnsi="Times New Roman" w:cs="Times New Roman"/>
          <w:b/>
          <w:bCs/>
          <w:color w:val="000000" w:themeColor="text1"/>
          <w:sz w:val="20"/>
          <w:szCs w:val="20"/>
        </w:rPr>
      </w:pPr>
    </w:p>
    <w:p w14:paraId="511C7809" w14:textId="77777777" w:rsidR="00AF2ACD" w:rsidRPr="00AF2ACD" w:rsidRDefault="00AF2ACD">
      <w:pP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br w:type="page"/>
      </w:r>
      <w:bookmarkStart w:id="2" w:name="_GoBack"/>
      <w:bookmarkEnd w:id="2"/>
    </w:p>
    <w:p w14:paraId="37464227" w14:textId="0ECF89D7" w:rsidR="00AF2ACD" w:rsidRPr="00AF2ACD" w:rsidRDefault="00AF2ACD" w:rsidP="00AF2ACD">
      <w:pPr>
        <w:pStyle w:val="ConsPlusNormal"/>
        <w:spacing w:before="280"/>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lastRenderedPageBreak/>
        <w:t>Приложение N 2</w:t>
      </w:r>
    </w:p>
    <w:p w14:paraId="1D64A292" w14:textId="77777777" w:rsidR="00AF2ACD" w:rsidRPr="00AF2ACD" w:rsidRDefault="00AF2ACD" w:rsidP="00AF2ACD">
      <w:pPr>
        <w:pStyle w:val="ConsPlusNormal"/>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к Договору подряда</w:t>
      </w:r>
    </w:p>
    <w:p w14:paraId="38BD6AB2" w14:textId="27D2F643" w:rsidR="00AF2ACD" w:rsidRPr="00AF2ACD" w:rsidRDefault="00AF2ACD" w:rsidP="00AF2ACD">
      <w:pPr>
        <w:pStyle w:val="ConsPlusNormal"/>
        <w:jc w:val="right"/>
        <w:rPr>
          <w:rFonts w:ascii="Times New Roman" w:hAnsi="Times New Roman" w:cs="Times New Roman"/>
          <w:color w:val="000000" w:themeColor="text1"/>
          <w:sz w:val="20"/>
        </w:rPr>
      </w:pPr>
      <w:r w:rsidRPr="00AF2ACD">
        <w:rPr>
          <w:rFonts w:ascii="Times New Roman" w:hAnsi="Times New Roman" w:cs="Times New Roman"/>
          <w:color w:val="000000" w:themeColor="text1"/>
          <w:sz w:val="20"/>
        </w:rPr>
        <w:t xml:space="preserve">от </w:t>
      </w:r>
    </w:p>
    <w:p w14:paraId="4CCF2E60" w14:textId="77777777" w:rsidR="00AF2ACD" w:rsidRPr="00AF2ACD" w:rsidRDefault="00AF2ACD" w:rsidP="00AF2ACD">
      <w:pPr>
        <w:pStyle w:val="ConsPlusNormal"/>
        <w:jc w:val="center"/>
        <w:rPr>
          <w:rFonts w:ascii="Times New Roman" w:hAnsi="Times New Roman" w:cs="Times New Roman"/>
          <w:b/>
          <w:color w:val="000000" w:themeColor="text1"/>
          <w:sz w:val="20"/>
        </w:rPr>
      </w:pPr>
      <w:r w:rsidRPr="00AF2ACD">
        <w:rPr>
          <w:rFonts w:ascii="Times New Roman" w:hAnsi="Times New Roman" w:cs="Times New Roman"/>
          <w:b/>
          <w:color w:val="000000" w:themeColor="text1"/>
          <w:sz w:val="20"/>
        </w:rPr>
        <w:t xml:space="preserve">ФОРМА </w:t>
      </w:r>
    </w:p>
    <w:p w14:paraId="55B2F638" w14:textId="088E0E81" w:rsidR="00AF2ACD" w:rsidRPr="00AF2ACD" w:rsidRDefault="00AF2ACD" w:rsidP="00AF2ACD">
      <w:pPr>
        <w:pStyle w:val="ConsPlusNormal"/>
        <w:jc w:val="center"/>
        <w:rPr>
          <w:rFonts w:ascii="Times New Roman" w:hAnsi="Times New Roman" w:cs="Times New Roman"/>
          <w:color w:val="000000" w:themeColor="text1"/>
          <w:sz w:val="20"/>
        </w:rPr>
      </w:pPr>
      <w:r w:rsidRPr="00AF2ACD">
        <w:rPr>
          <w:rFonts w:ascii="Times New Roman" w:hAnsi="Times New Roman" w:cs="Times New Roman"/>
          <w:b/>
          <w:color w:val="000000" w:themeColor="text1"/>
          <w:sz w:val="20"/>
        </w:rPr>
        <w:t>АКТА ПРИЕМА-ПЕРЕДАЧИ ДЕНЕЖНЫХ СРЕДСТВ</w:t>
      </w:r>
    </w:p>
    <w:p w14:paraId="12AE2422" w14:textId="77777777" w:rsidR="00AF2ACD" w:rsidRPr="00AF2ACD" w:rsidRDefault="00AF2ACD" w:rsidP="00AF2ACD">
      <w:pPr>
        <w:widowControl w:val="0"/>
        <w:autoSpaceDE w:val="0"/>
        <w:autoSpaceDN w:val="0"/>
        <w:adjustRightInd w:val="0"/>
        <w:ind w:firstLine="540"/>
        <w:jc w:val="both"/>
        <w:rPr>
          <w:rFonts w:ascii="Times New Roman" w:hAnsi="Times New Roman" w:cs="Times New Roman"/>
          <w:sz w:val="20"/>
          <w:szCs w:val="20"/>
        </w:rPr>
      </w:pPr>
    </w:p>
    <w:p w14:paraId="67374D21" w14:textId="77777777" w:rsidR="00AF2ACD" w:rsidRPr="00AF2ACD" w:rsidRDefault="00AF2ACD" w:rsidP="00AF2ACD">
      <w:pPr>
        <w:pStyle w:val="ConsPlusNonformat"/>
        <w:rPr>
          <w:rFonts w:ascii="Times New Roman" w:hAnsi="Times New Roman" w:cs="Times New Roman"/>
        </w:rPr>
      </w:pPr>
    </w:p>
    <w:p w14:paraId="2C06BD32" w14:textId="3712158C" w:rsidR="00AF2ACD" w:rsidRPr="00AF2ACD" w:rsidRDefault="00BE6431" w:rsidP="00AF2ACD">
      <w:pPr>
        <w:pStyle w:val="ConsPlusNormal"/>
        <w:spacing w:before="220"/>
        <w:ind w:firstLine="540"/>
        <w:jc w:val="both"/>
        <w:rPr>
          <w:rFonts w:ascii="Times New Roman" w:hAnsi="Times New Roman" w:cs="Times New Roman"/>
          <w:color w:val="000000" w:themeColor="text1"/>
          <w:sz w:val="20"/>
        </w:rPr>
      </w:pPr>
      <w:r w:rsidRPr="00BE6431">
        <w:rPr>
          <w:rFonts w:ascii="Times New Roman" w:hAnsi="Times New Roman" w:cs="Times New Roman"/>
          <w:color w:val="000000" w:themeColor="text1"/>
          <w:sz w:val="20"/>
        </w:rPr>
        <w:t xml:space="preserve">Салмин Ибрагим </w:t>
      </w:r>
      <w:proofErr w:type="spellStart"/>
      <w:r w:rsidRPr="00BE6431">
        <w:rPr>
          <w:rFonts w:ascii="Times New Roman" w:hAnsi="Times New Roman" w:cs="Times New Roman"/>
          <w:color w:val="000000" w:themeColor="text1"/>
          <w:sz w:val="20"/>
        </w:rPr>
        <w:t>Зафарович</w:t>
      </w:r>
      <w:proofErr w:type="spellEnd"/>
      <w:r w:rsidRPr="00BE6431">
        <w:rPr>
          <w:rFonts w:ascii="Times New Roman" w:hAnsi="Times New Roman" w:cs="Times New Roman"/>
          <w:color w:val="000000" w:themeColor="text1"/>
          <w:sz w:val="20"/>
        </w:rPr>
        <w:t xml:space="preserve">, именуемый в дальнейшем "Подрядчик", с одной стороны и Филатов Александр Константинович, именуемый в дальнейшем "Заказчик", с другой стороны составили настоящий Акт приемки-сдачи выполненных работ (далее - Акт) по Договору подряда </w:t>
      </w:r>
      <w:r>
        <w:rPr>
          <w:rFonts w:ascii="Times New Roman" w:hAnsi="Times New Roman" w:cs="Times New Roman"/>
          <w:color w:val="000000" w:themeColor="text1"/>
          <w:sz w:val="20"/>
        </w:rPr>
        <w:t>б/н</w:t>
      </w:r>
      <w:r w:rsidRPr="00BE6431">
        <w:rPr>
          <w:rFonts w:ascii="Times New Roman" w:hAnsi="Times New Roman" w:cs="Times New Roman"/>
          <w:color w:val="000000" w:themeColor="text1"/>
          <w:sz w:val="20"/>
        </w:rPr>
        <w:t xml:space="preserve"> от "</w:t>
      </w:r>
      <w:r w:rsidR="00EB1EDA">
        <w:rPr>
          <w:rFonts w:ascii="Times New Roman" w:hAnsi="Times New Roman" w:cs="Times New Roman"/>
          <w:color w:val="000000" w:themeColor="text1"/>
          <w:sz w:val="20"/>
        </w:rPr>
        <w:t>_</w:t>
      </w:r>
      <w:r w:rsidRPr="00BE6431">
        <w:rPr>
          <w:rFonts w:ascii="Times New Roman" w:hAnsi="Times New Roman" w:cs="Times New Roman"/>
          <w:color w:val="000000" w:themeColor="text1"/>
          <w:sz w:val="20"/>
        </w:rPr>
        <w:t xml:space="preserve">" </w:t>
      </w:r>
      <w:r w:rsidR="00EB1EDA">
        <w:rPr>
          <w:rFonts w:ascii="Times New Roman" w:hAnsi="Times New Roman" w:cs="Times New Roman"/>
          <w:color w:val="000000" w:themeColor="text1"/>
          <w:sz w:val="20"/>
        </w:rPr>
        <w:t>______</w:t>
      </w:r>
      <w:r>
        <w:rPr>
          <w:rFonts w:ascii="Times New Roman" w:hAnsi="Times New Roman" w:cs="Times New Roman"/>
          <w:color w:val="000000" w:themeColor="text1"/>
          <w:sz w:val="20"/>
        </w:rPr>
        <w:t xml:space="preserve"> 202</w:t>
      </w:r>
      <w:r w:rsidR="00EB1EDA">
        <w:rPr>
          <w:rFonts w:ascii="Times New Roman" w:hAnsi="Times New Roman" w:cs="Times New Roman"/>
          <w:color w:val="000000" w:themeColor="text1"/>
          <w:sz w:val="20"/>
        </w:rPr>
        <w:t>3</w:t>
      </w:r>
      <w:r w:rsidRPr="00BE6431">
        <w:rPr>
          <w:rFonts w:ascii="Times New Roman" w:hAnsi="Times New Roman" w:cs="Times New Roman"/>
          <w:color w:val="000000" w:themeColor="text1"/>
          <w:sz w:val="20"/>
        </w:rPr>
        <w:t xml:space="preserve"> г. (далее - Договор) о нижеследующем</w:t>
      </w:r>
    </w:p>
    <w:p w14:paraId="19B94FDF" w14:textId="77777777" w:rsidR="00AF2ACD" w:rsidRPr="00AF2ACD" w:rsidRDefault="00AF2ACD" w:rsidP="00AF2ACD">
      <w:pPr>
        <w:pStyle w:val="ConsPlusNonformat"/>
        <w:jc w:val="both"/>
        <w:rPr>
          <w:rFonts w:ascii="Times New Roman" w:hAnsi="Times New Roman" w:cs="Times New Roman"/>
        </w:rPr>
      </w:pPr>
    </w:p>
    <w:p w14:paraId="1D46D5A9" w14:textId="2063B50F" w:rsidR="00121798" w:rsidRPr="00AF2ACD" w:rsidRDefault="00AF2ACD" w:rsidP="00AF2ACD">
      <w:pPr>
        <w:pStyle w:val="ConsPlusNonformat"/>
        <w:numPr>
          <w:ilvl w:val="0"/>
          <w:numId w:val="3"/>
        </w:numPr>
        <w:jc w:val="both"/>
        <w:rPr>
          <w:rFonts w:ascii="Times New Roman" w:hAnsi="Times New Roman" w:cs="Times New Roman"/>
        </w:rPr>
      </w:pPr>
      <w:r w:rsidRPr="00AF2ACD">
        <w:rPr>
          <w:rFonts w:ascii="Times New Roman" w:hAnsi="Times New Roman" w:cs="Times New Roman"/>
        </w:rPr>
        <w:t>Заказчик передал, а Подрядчик принял _</w:t>
      </w:r>
      <w:r w:rsidR="00BE6431">
        <w:rPr>
          <w:rFonts w:ascii="Times New Roman" w:hAnsi="Times New Roman" w:cs="Times New Roman"/>
        </w:rPr>
        <w:t>________</w:t>
      </w:r>
      <w:r w:rsidRPr="00AF2ACD">
        <w:rPr>
          <w:rFonts w:ascii="Times New Roman" w:hAnsi="Times New Roman" w:cs="Times New Roman"/>
        </w:rPr>
        <w:t>____ (________</w:t>
      </w:r>
      <w:r w:rsidR="00BE6431">
        <w:rPr>
          <w:rFonts w:ascii="Times New Roman" w:hAnsi="Times New Roman" w:cs="Times New Roman"/>
        </w:rPr>
        <w:t>__________________</w:t>
      </w:r>
      <w:r w:rsidRPr="00AF2ACD">
        <w:rPr>
          <w:rFonts w:ascii="Times New Roman" w:hAnsi="Times New Roman" w:cs="Times New Roman"/>
        </w:rPr>
        <w:t>________) рублей в соответствии с п._____ Договора подряда от</w:t>
      </w:r>
      <w:r w:rsidR="00EB1EDA">
        <w:rPr>
          <w:rFonts w:ascii="Times New Roman" w:hAnsi="Times New Roman" w:cs="Times New Roman"/>
        </w:rPr>
        <w:t xml:space="preserve"> «_</w:t>
      </w:r>
      <w:proofErr w:type="gramStart"/>
      <w:r w:rsidR="00EB1EDA">
        <w:rPr>
          <w:rFonts w:ascii="Times New Roman" w:hAnsi="Times New Roman" w:cs="Times New Roman"/>
        </w:rPr>
        <w:t>_»_</w:t>
      </w:r>
      <w:proofErr w:type="gramEnd"/>
      <w:r w:rsidR="00EB1EDA">
        <w:rPr>
          <w:rFonts w:ascii="Times New Roman" w:hAnsi="Times New Roman" w:cs="Times New Roman"/>
        </w:rPr>
        <w:t>_____2023г</w:t>
      </w:r>
      <w:r w:rsidRPr="00AF2ACD">
        <w:rPr>
          <w:rFonts w:ascii="Times New Roman" w:hAnsi="Times New Roman" w:cs="Times New Roman"/>
        </w:rPr>
        <w:t>.</w:t>
      </w:r>
    </w:p>
    <w:p w14:paraId="6D469B75" w14:textId="00AFBF64" w:rsidR="00AF2ACD" w:rsidRPr="000749D4" w:rsidRDefault="00AF2ACD" w:rsidP="00AF2ACD">
      <w:pPr>
        <w:pStyle w:val="ConsPlusNonformat"/>
        <w:numPr>
          <w:ilvl w:val="0"/>
          <w:numId w:val="3"/>
        </w:numPr>
        <w:jc w:val="both"/>
        <w:rPr>
          <w:rFonts w:ascii="Times New Roman" w:hAnsi="Times New Roman" w:cs="Times New Roman"/>
        </w:rPr>
      </w:pPr>
      <w:r w:rsidRPr="00AF2ACD">
        <w:rPr>
          <w:rFonts w:ascii="Times New Roman" w:hAnsi="Times New Roman" w:cs="Times New Roman"/>
        </w:rPr>
        <w:t xml:space="preserve">Настоящий </w:t>
      </w:r>
      <w:r w:rsidRPr="00AF2ACD">
        <w:rPr>
          <w:rFonts w:ascii="Times New Roman" w:hAnsi="Times New Roman" w:cs="Times New Roman"/>
          <w:color w:val="000000" w:themeColor="text1"/>
        </w:rPr>
        <w:t>Акт составлен в 2 (Двух) экземплярах, по одному для Подрядчика и Заказчика</w:t>
      </w:r>
    </w:p>
    <w:p w14:paraId="065C3A2A" w14:textId="77777777" w:rsidR="000749D4" w:rsidRPr="000749D4" w:rsidRDefault="000749D4" w:rsidP="000749D4">
      <w:pPr>
        <w:spacing w:before="240" w:line="276" w:lineRule="auto"/>
        <w:ind w:left="360"/>
        <w:rPr>
          <w:rFonts w:ascii="Times New Roman" w:hAnsi="Times New Roman" w:cs="Times New Roman"/>
          <w:b/>
          <w:bCs/>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49D4" w:rsidRPr="00AF2ACD" w14:paraId="4F81D176" w14:textId="77777777" w:rsidTr="00904380">
        <w:tc>
          <w:tcPr>
            <w:tcW w:w="4672" w:type="dxa"/>
            <w:vAlign w:val="center"/>
          </w:tcPr>
          <w:p w14:paraId="1B300679"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ЗАКАЗЧИК</w:t>
            </w:r>
          </w:p>
        </w:tc>
        <w:tc>
          <w:tcPr>
            <w:tcW w:w="4673" w:type="dxa"/>
            <w:vAlign w:val="center"/>
          </w:tcPr>
          <w:p w14:paraId="1C74FFB0"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ПОДРЯДЧИК</w:t>
            </w:r>
          </w:p>
        </w:tc>
      </w:tr>
      <w:tr w:rsidR="000749D4" w:rsidRPr="00AF2ACD" w14:paraId="206ED1EE" w14:textId="77777777" w:rsidTr="00904380">
        <w:tc>
          <w:tcPr>
            <w:tcW w:w="4672" w:type="dxa"/>
          </w:tcPr>
          <w:p w14:paraId="424D837E" w14:textId="50554858" w:rsidR="000749D4" w:rsidRPr="00AF2ACD" w:rsidRDefault="00EB1EDA" w:rsidP="00904380">
            <w:pPr>
              <w:spacing w:after="12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w:t>
            </w:r>
          </w:p>
          <w:p w14:paraId="32BA5AA2" w14:textId="01435E52" w:rsidR="000749D4" w:rsidRPr="00AF2ACD" w:rsidRDefault="000749D4" w:rsidP="00904380">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Паспорт РФ: </w:t>
            </w:r>
          </w:p>
          <w:p w14:paraId="3233B4DF" w14:textId="1547DF04" w:rsidR="000749D4" w:rsidRPr="00AF2ACD" w:rsidRDefault="000749D4" w:rsidP="00904380">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Выдан: </w:t>
            </w:r>
          </w:p>
          <w:p w14:paraId="04AE9573" w14:textId="72C54729" w:rsidR="000749D4" w:rsidRPr="00AF2ACD" w:rsidRDefault="000749D4" w:rsidP="00904380">
            <w:pPr>
              <w:spacing w:line="276" w:lineRule="auto"/>
              <w:jc w:val="both"/>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Адрес регистрации: </w:t>
            </w:r>
          </w:p>
          <w:p w14:paraId="38A8065D" w14:textId="77777777" w:rsidR="000749D4" w:rsidRPr="00AF2ACD" w:rsidRDefault="000749D4" w:rsidP="00904380">
            <w:pPr>
              <w:spacing w:after="120" w:line="276" w:lineRule="auto"/>
              <w:jc w:val="both"/>
              <w:rPr>
                <w:rFonts w:ascii="Times New Roman" w:hAnsi="Times New Roman" w:cs="Times New Roman"/>
                <w:b/>
                <w:bCs/>
                <w:color w:val="000000" w:themeColor="text1"/>
                <w:sz w:val="20"/>
                <w:szCs w:val="20"/>
              </w:rPr>
            </w:pPr>
            <w:r w:rsidRPr="00AF2ACD">
              <w:rPr>
                <w:rFonts w:ascii="Times New Roman" w:hAnsi="Times New Roman" w:cs="Times New Roman"/>
                <w:color w:val="000000" w:themeColor="text1"/>
                <w:sz w:val="20"/>
                <w:szCs w:val="20"/>
              </w:rPr>
              <w:t>Электронная почта</w:t>
            </w:r>
          </w:p>
        </w:tc>
        <w:tc>
          <w:tcPr>
            <w:tcW w:w="4673" w:type="dxa"/>
          </w:tcPr>
          <w:p w14:paraId="2108F05C" w14:textId="77777777" w:rsidR="000749D4" w:rsidRPr="00AF2ACD" w:rsidRDefault="000749D4" w:rsidP="00904380">
            <w:pPr>
              <w:spacing w:after="120" w:line="276" w:lineRule="auto"/>
              <w:jc w:val="center"/>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ИП Салмин Ибрагим </w:t>
            </w:r>
            <w:proofErr w:type="spellStart"/>
            <w:r w:rsidRPr="00AF2ACD">
              <w:rPr>
                <w:rFonts w:ascii="Times New Roman" w:hAnsi="Times New Roman" w:cs="Times New Roman"/>
                <w:color w:val="000000" w:themeColor="text1"/>
                <w:sz w:val="20"/>
                <w:szCs w:val="20"/>
              </w:rPr>
              <w:t>Зафарович</w:t>
            </w:r>
            <w:proofErr w:type="spellEnd"/>
          </w:p>
          <w:p w14:paraId="6EF9B357"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ОГРНИП 319169000113470</w:t>
            </w:r>
          </w:p>
          <w:p w14:paraId="7C61FA1A"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ИНН 165607161792</w:t>
            </w:r>
          </w:p>
          <w:p w14:paraId="55C4AE0E"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Почтовый адрес: Республика Татарстан, город Казань, улица Передовая, дом 18</w:t>
            </w:r>
          </w:p>
          <w:p w14:paraId="75563D9A" w14:textId="77777777" w:rsidR="000749D4" w:rsidRPr="00AF2ACD"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 xml:space="preserve">Телефон </w:t>
            </w:r>
            <w:r>
              <w:rPr>
                <w:rFonts w:ascii="Times New Roman" w:hAnsi="Times New Roman" w:cs="Times New Roman"/>
                <w:color w:val="000000" w:themeColor="text1"/>
                <w:sz w:val="20"/>
                <w:szCs w:val="20"/>
              </w:rPr>
              <w:t>89172355888</w:t>
            </w:r>
          </w:p>
          <w:p w14:paraId="08863A14" w14:textId="77777777" w:rsidR="000749D4" w:rsidRPr="00293D4B" w:rsidRDefault="000749D4" w:rsidP="00904380">
            <w:pPr>
              <w:spacing w:line="276" w:lineRule="auto"/>
              <w:rPr>
                <w:rFonts w:ascii="Times New Roman" w:hAnsi="Times New Roman" w:cs="Times New Roman"/>
                <w:color w:val="000000" w:themeColor="text1"/>
                <w:sz w:val="20"/>
                <w:szCs w:val="20"/>
              </w:rPr>
            </w:pPr>
            <w:r w:rsidRPr="00AF2ACD">
              <w:rPr>
                <w:rFonts w:ascii="Times New Roman" w:hAnsi="Times New Roman" w:cs="Times New Roman"/>
                <w:color w:val="000000" w:themeColor="text1"/>
                <w:sz w:val="20"/>
                <w:szCs w:val="20"/>
              </w:rPr>
              <w:t>Электронная почта</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lang w:val="en-US"/>
              </w:rPr>
              <w:t>ibragimsalmin</w:t>
            </w:r>
            <w:proofErr w:type="spellEnd"/>
            <w:r w:rsidRPr="007B2DDA">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lang w:val="en-US"/>
              </w:rPr>
              <w:t>gmail</w:t>
            </w:r>
            <w:proofErr w:type="spellEnd"/>
            <w:r w:rsidRPr="00293D4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com</w:t>
            </w:r>
          </w:p>
        </w:tc>
      </w:tr>
      <w:tr w:rsidR="000749D4" w:rsidRPr="00AF2ACD" w14:paraId="571CA6FF" w14:textId="77777777" w:rsidTr="00904380">
        <w:tc>
          <w:tcPr>
            <w:tcW w:w="4672" w:type="dxa"/>
          </w:tcPr>
          <w:p w14:paraId="567867EF" w14:textId="75F9B4D1"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_________________/</w:t>
            </w:r>
            <w:r w:rsidR="00EB1EDA">
              <w:rPr>
                <w:rFonts w:ascii="Times New Roman" w:hAnsi="Times New Roman" w:cs="Times New Roman"/>
                <w:b/>
                <w:bCs/>
                <w:color w:val="000000" w:themeColor="text1"/>
                <w:sz w:val="20"/>
                <w:szCs w:val="20"/>
              </w:rPr>
              <w:t>ФИО</w:t>
            </w:r>
          </w:p>
        </w:tc>
        <w:tc>
          <w:tcPr>
            <w:tcW w:w="4673" w:type="dxa"/>
          </w:tcPr>
          <w:p w14:paraId="643818CF" w14:textId="77777777" w:rsidR="000749D4" w:rsidRPr="00AF2ACD" w:rsidRDefault="000749D4" w:rsidP="00904380">
            <w:pPr>
              <w:spacing w:before="240" w:line="276" w:lineRule="auto"/>
              <w:jc w:val="center"/>
              <w:rPr>
                <w:rFonts w:ascii="Times New Roman" w:hAnsi="Times New Roman" w:cs="Times New Roman"/>
                <w:b/>
                <w:bCs/>
                <w:color w:val="000000" w:themeColor="text1"/>
                <w:sz w:val="20"/>
                <w:szCs w:val="20"/>
              </w:rPr>
            </w:pPr>
            <w:r w:rsidRPr="00AF2ACD">
              <w:rPr>
                <w:rFonts w:ascii="Times New Roman" w:hAnsi="Times New Roman" w:cs="Times New Roman"/>
                <w:b/>
                <w:bCs/>
                <w:color w:val="000000" w:themeColor="text1"/>
                <w:sz w:val="20"/>
                <w:szCs w:val="20"/>
              </w:rPr>
              <w:t>_________________/Салмин И.З.</w:t>
            </w:r>
          </w:p>
        </w:tc>
      </w:tr>
    </w:tbl>
    <w:p w14:paraId="013F70C3" w14:textId="77777777" w:rsidR="000749D4" w:rsidRPr="000749D4" w:rsidRDefault="000749D4" w:rsidP="00063CA7">
      <w:pPr>
        <w:pStyle w:val="a3"/>
        <w:spacing w:before="240" w:line="276" w:lineRule="auto"/>
        <w:rPr>
          <w:rFonts w:ascii="Times New Roman" w:hAnsi="Times New Roman" w:cs="Times New Roman"/>
          <w:b/>
          <w:bCs/>
          <w:color w:val="000000" w:themeColor="text1"/>
          <w:sz w:val="20"/>
          <w:szCs w:val="20"/>
        </w:rPr>
      </w:pPr>
    </w:p>
    <w:p w14:paraId="3F3C7784" w14:textId="77777777" w:rsidR="000749D4" w:rsidRPr="00AF2ACD" w:rsidRDefault="000749D4" w:rsidP="000749D4">
      <w:pPr>
        <w:pStyle w:val="ConsPlusNonformat"/>
        <w:ind w:left="720"/>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F2ACD" w:rsidRPr="00AF2ACD" w14:paraId="70721205" w14:textId="77777777" w:rsidTr="0054689D">
        <w:tc>
          <w:tcPr>
            <w:tcW w:w="4672" w:type="dxa"/>
            <w:vAlign w:val="center"/>
          </w:tcPr>
          <w:p w14:paraId="593A5145" w14:textId="1F8758E1"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c>
          <w:tcPr>
            <w:tcW w:w="4673" w:type="dxa"/>
            <w:vAlign w:val="center"/>
          </w:tcPr>
          <w:p w14:paraId="2D4CA566" w14:textId="2E26BF58"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r>
      <w:tr w:rsidR="00AF2ACD" w:rsidRPr="00AF2ACD" w14:paraId="616EA902" w14:textId="77777777" w:rsidTr="0054689D">
        <w:tc>
          <w:tcPr>
            <w:tcW w:w="4672" w:type="dxa"/>
          </w:tcPr>
          <w:p w14:paraId="2AB6FCFE" w14:textId="36C4C77C" w:rsidR="00AF2ACD" w:rsidRPr="00AF2ACD" w:rsidRDefault="00AF2ACD" w:rsidP="0054689D">
            <w:pPr>
              <w:spacing w:after="120" w:line="276" w:lineRule="auto"/>
              <w:jc w:val="both"/>
              <w:rPr>
                <w:rFonts w:ascii="Times New Roman" w:hAnsi="Times New Roman" w:cs="Times New Roman"/>
                <w:b/>
                <w:bCs/>
                <w:color w:val="000000" w:themeColor="text1"/>
                <w:sz w:val="20"/>
                <w:szCs w:val="20"/>
              </w:rPr>
            </w:pPr>
          </w:p>
        </w:tc>
        <w:tc>
          <w:tcPr>
            <w:tcW w:w="4673" w:type="dxa"/>
          </w:tcPr>
          <w:p w14:paraId="07BFBAD1" w14:textId="26697546" w:rsidR="00AF2ACD" w:rsidRPr="00AF2ACD" w:rsidRDefault="00AF2ACD" w:rsidP="0054689D">
            <w:pPr>
              <w:spacing w:line="276" w:lineRule="auto"/>
              <w:rPr>
                <w:rFonts w:ascii="Times New Roman" w:hAnsi="Times New Roman" w:cs="Times New Roman"/>
                <w:color w:val="000000" w:themeColor="text1"/>
                <w:sz w:val="20"/>
                <w:szCs w:val="20"/>
              </w:rPr>
            </w:pPr>
          </w:p>
        </w:tc>
      </w:tr>
      <w:tr w:rsidR="00AF2ACD" w:rsidRPr="00AF2ACD" w14:paraId="48914843" w14:textId="77777777" w:rsidTr="0054689D">
        <w:tc>
          <w:tcPr>
            <w:tcW w:w="4672" w:type="dxa"/>
          </w:tcPr>
          <w:p w14:paraId="6D569DB2" w14:textId="60EBA48A"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c>
          <w:tcPr>
            <w:tcW w:w="4673" w:type="dxa"/>
          </w:tcPr>
          <w:p w14:paraId="2EECAC0D" w14:textId="3625BDB5" w:rsidR="00AF2ACD" w:rsidRPr="00AF2ACD" w:rsidRDefault="00AF2ACD" w:rsidP="0054689D">
            <w:pPr>
              <w:spacing w:before="240" w:line="276" w:lineRule="auto"/>
              <w:jc w:val="center"/>
              <w:rPr>
                <w:rFonts w:ascii="Times New Roman" w:hAnsi="Times New Roman" w:cs="Times New Roman"/>
                <w:b/>
                <w:bCs/>
                <w:color w:val="000000" w:themeColor="text1"/>
                <w:sz w:val="20"/>
                <w:szCs w:val="20"/>
              </w:rPr>
            </w:pPr>
          </w:p>
        </w:tc>
      </w:tr>
    </w:tbl>
    <w:p w14:paraId="714E059D" w14:textId="77777777" w:rsidR="00AF2ACD" w:rsidRPr="00AF2ACD" w:rsidRDefault="00AF2ACD" w:rsidP="00AF2ACD">
      <w:pPr>
        <w:pStyle w:val="ConsPlusNonformat"/>
        <w:rPr>
          <w:rFonts w:ascii="Times New Roman" w:hAnsi="Times New Roman" w:cs="Times New Roman"/>
        </w:rPr>
      </w:pPr>
    </w:p>
    <w:sectPr w:rsidR="00AF2ACD" w:rsidRPr="00AF2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0580D"/>
    <w:multiLevelType w:val="hybridMultilevel"/>
    <w:tmpl w:val="F2B2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6E4178"/>
    <w:multiLevelType w:val="hybridMultilevel"/>
    <w:tmpl w:val="D6B81324"/>
    <w:lvl w:ilvl="0" w:tplc="B05AE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DD4FDA"/>
    <w:multiLevelType w:val="hybridMultilevel"/>
    <w:tmpl w:val="6E785790"/>
    <w:lvl w:ilvl="0" w:tplc="B05AE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D6"/>
    <w:rsid w:val="00063CA7"/>
    <w:rsid w:val="000749D4"/>
    <w:rsid w:val="00081BB3"/>
    <w:rsid w:val="000A13A9"/>
    <w:rsid w:val="00121798"/>
    <w:rsid w:val="001B63D4"/>
    <w:rsid w:val="002005E3"/>
    <w:rsid w:val="002160A4"/>
    <w:rsid w:val="00223A72"/>
    <w:rsid w:val="002957FB"/>
    <w:rsid w:val="002A39E0"/>
    <w:rsid w:val="002A7418"/>
    <w:rsid w:val="00317BC4"/>
    <w:rsid w:val="003A32EE"/>
    <w:rsid w:val="0040067C"/>
    <w:rsid w:val="00475BE4"/>
    <w:rsid w:val="004B4654"/>
    <w:rsid w:val="004B6DAF"/>
    <w:rsid w:val="004E0E3C"/>
    <w:rsid w:val="004E2F48"/>
    <w:rsid w:val="004E688D"/>
    <w:rsid w:val="004F08AF"/>
    <w:rsid w:val="0051562B"/>
    <w:rsid w:val="005411F9"/>
    <w:rsid w:val="0062583D"/>
    <w:rsid w:val="0063366E"/>
    <w:rsid w:val="007C312F"/>
    <w:rsid w:val="007F2539"/>
    <w:rsid w:val="0087005C"/>
    <w:rsid w:val="008827BE"/>
    <w:rsid w:val="008C7431"/>
    <w:rsid w:val="009A3290"/>
    <w:rsid w:val="009D2108"/>
    <w:rsid w:val="009E1FFF"/>
    <w:rsid w:val="00A5098F"/>
    <w:rsid w:val="00A647AE"/>
    <w:rsid w:val="00AA39B0"/>
    <w:rsid w:val="00AF2ACD"/>
    <w:rsid w:val="00B46F0D"/>
    <w:rsid w:val="00B534DC"/>
    <w:rsid w:val="00BC2056"/>
    <w:rsid w:val="00BE6431"/>
    <w:rsid w:val="00C00F3C"/>
    <w:rsid w:val="00C17468"/>
    <w:rsid w:val="00C629A2"/>
    <w:rsid w:val="00CA7E3F"/>
    <w:rsid w:val="00CE1F90"/>
    <w:rsid w:val="00D51A74"/>
    <w:rsid w:val="00E373D2"/>
    <w:rsid w:val="00E47AF3"/>
    <w:rsid w:val="00EB1EDA"/>
    <w:rsid w:val="00F04E2C"/>
    <w:rsid w:val="00F35FD6"/>
    <w:rsid w:val="00F50462"/>
    <w:rsid w:val="00F72A0D"/>
    <w:rsid w:val="00FA0554"/>
    <w:rsid w:val="00FB7D9F"/>
    <w:rsid w:val="00FE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2021"/>
  <w15:chartTrackingRefBased/>
  <w15:docId w15:val="{D68FB857-9685-0848-A1F7-07E80BC5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E3F"/>
    <w:pPr>
      <w:ind w:left="720"/>
      <w:contextualSpacing/>
    </w:pPr>
  </w:style>
  <w:style w:type="table" w:styleId="a4">
    <w:name w:val="Table Grid"/>
    <w:basedOn w:val="a1"/>
    <w:uiPriority w:val="39"/>
    <w:rsid w:val="0012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5098F"/>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A5098F"/>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342453">
      <w:bodyDiv w:val="1"/>
      <w:marLeft w:val="0"/>
      <w:marRight w:val="0"/>
      <w:marTop w:val="0"/>
      <w:marBottom w:val="0"/>
      <w:divBdr>
        <w:top w:val="none" w:sz="0" w:space="0" w:color="auto"/>
        <w:left w:val="none" w:sz="0" w:space="0" w:color="auto"/>
        <w:bottom w:val="none" w:sz="0" w:space="0" w:color="auto"/>
        <w:right w:val="none" w:sz="0" w:space="0" w:color="auto"/>
      </w:divBdr>
    </w:div>
    <w:div w:id="1214273647">
      <w:bodyDiv w:val="1"/>
      <w:marLeft w:val="0"/>
      <w:marRight w:val="0"/>
      <w:marTop w:val="0"/>
      <w:marBottom w:val="0"/>
      <w:divBdr>
        <w:top w:val="none" w:sz="0" w:space="0" w:color="auto"/>
        <w:left w:val="none" w:sz="0" w:space="0" w:color="auto"/>
        <w:bottom w:val="none" w:sz="0" w:space="0" w:color="auto"/>
        <w:right w:val="none" w:sz="0" w:space="0" w:color="auto"/>
      </w:divBdr>
    </w:div>
    <w:div w:id="15698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Шадрин</dc:creator>
  <cp:keywords/>
  <dc:description/>
  <cp:lastModifiedBy>Ильсур Гизатуллин</cp:lastModifiedBy>
  <cp:revision>2</cp:revision>
  <dcterms:created xsi:type="dcterms:W3CDTF">2023-04-18T06:16:00Z</dcterms:created>
  <dcterms:modified xsi:type="dcterms:W3CDTF">2023-04-18T06:16:00Z</dcterms:modified>
</cp:coreProperties>
</file>